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41" w:rsidRPr="00637841" w:rsidRDefault="00975212" w:rsidP="0063784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Złota, 07-02-2018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637841" w:rsidRPr="00637841" w:rsidRDefault="007442BB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GPI.II.6233.1.1</w:t>
      </w:r>
      <w:r w:rsidR="00975212">
        <w:rPr>
          <w:rFonts w:eastAsia="Times New Roman" w:cs="Times New Roman"/>
          <w:sz w:val="24"/>
          <w:szCs w:val="24"/>
          <w:lang w:eastAsia="pl-PL"/>
        </w:rPr>
        <w:t>.2018</w:t>
      </w:r>
    </w:p>
    <w:p w:rsidR="00637841" w:rsidRPr="00637841" w:rsidRDefault="00637841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D E C Y Z J A</w:t>
      </w:r>
    </w:p>
    <w:p w:rsidR="00637841" w:rsidRPr="00637841" w:rsidRDefault="00637841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Zezwolenie na opróżnianie zbiorników bezodpływowych </w:t>
      </w:r>
    </w:p>
    <w:p w:rsidR="00637841" w:rsidRPr="00637841" w:rsidRDefault="00637841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i transport nieczystości ciekłych</w:t>
      </w:r>
    </w:p>
    <w:p w:rsidR="00637841" w:rsidRPr="00637841" w:rsidRDefault="00637841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 </w:t>
      </w:r>
    </w:p>
    <w:p w:rsidR="00637841" w:rsidRPr="00637841" w:rsidRDefault="00637841" w:rsidP="007442B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Na podstawie  art. 104 §1, art. 107 §1 ustawy z dnia 14 czerwca 1960 r. Kodeks postępowania administracyjnego </w:t>
      </w:r>
      <w:r w:rsidR="00975212">
        <w:rPr>
          <w:rFonts w:eastAsia="Times New Roman" w:cs="Times New Roman"/>
          <w:sz w:val="24"/>
          <w:szCs w:val="24"/>
          <w:lang w:eastAsia="pl-PL"/>
        </w:rPr>
        <w:t>(tekst jednolity w Dz. U. z 2017 r. poz. 1257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), art. 7 ust. 1 pkt 2 i ust. 6 oraz art. 9 ust. 1, 1aa, 1b i ust. 4 ustawy z dnia 13 września 1996 r. o utrzymaniu czystości i porządku w gminach </w:t>
      </w:r>
      <w:r w:rsidR="00975212">
        <w:rPr>
          <w:rFonts w:eastAsia="Times New Roman" w:cs="Times New Roman"/>
          <w:sz w:val="24"/>
          <w:szCs w:val="24"/>
          <w:lang w:eastAsia="pl-PL"/>
        </w:rPr>
        <w:t>(tekst jednolity w Dz. U. z 2017 r. poz. 2422</w:t>
      </w:r>
      <w:r w:rsidRPr="00637841">
        <w:rPr>
          <w:rFonts w:eastAsia="Times New Roman" w:cs="Times New Roman"/>
          <w:sz w:val="24"/>
          <w:szCs w:val="24"/>
          <w:lang w:eastAsia="pl-PL"/>
        </w:rPr>
        <w:t>), po roz</w:t>
      </w:r>
      <w:r w:rsidR="0033354E">
        <w:rPr>
          <w:rFonts w:eastAsia="Times New Roman" w:cs="Times New Roman"/>
          <w:sz w:val="24"/>
          <w:szCs w:val="24"/>
          <w:lang w:eastAsia="pl-PL"/>
        </w:rPr>
        <w:t xml:space="preserve">patrzeniu wniosku WC SERWIS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Sp. z o.o.</w:t>
      </w:r>
      <w:r w:rsidR="0033354E">
        <w:rPr>
          <w:rFonts w:eastAsia="Times New Roman" w:cs="Times New Roman"/>
          <w:sz w:val="24"/>
          <w:szCs w:val="24"/>
          <w:lang w:eastAsia="pl-PL"/>
        </w:rPr>
        <w:t>, Spółka Komandytowa ul. Szybowa 2 , 41-808 Zabrze z dnia 15 grudnia 2017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="0033354E">
        <w:rPr>
          <w:rFonts w:eastAsia="Times New Roman" w:cs="Times New Roman"/>
          <w:sz w:val="24"/>
          <w:szCs w:val="24"/>
          <w:lang w:eastAsia="pl-PL"/>
        </w:rPr>
        <w:t>(wpływ do Kancelarii Ogólnej Urzędu Gminy w Złotej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3354E">
        <w:rPr>
          <w:rFonts w:eastAsia="Times New Roman" w:cs="Times New Roman"/>
          <w:sz w:val="24"/>
          <w:szCs w:val="24"/>
          <w:lang w:eastAsia="pl-PL"/>
        </w:rPr>
        <w:t>w dniu 28 grudnia 2017r.</w:t>
      </w:r>
      <w:r w:rsidRPr="00637841">
        <w:rPr>
          <w:rFonts w:eastAsia="Times New Roman" w:cs="Times New Roman"/>
          <w:sz w:val="24"/>
          <w:szCs w:val="24"/>
          <w:lang w:eastAsia="pl-PL"/>
        </w:rPr>
        <w:t>oraz po jego uzupełnieniu w</w:t>
      </w:r>
      <w:r w:rsidR="001B72E1">
        <w:rPr>
          <w:rFonts w:eastAsia="Times New Roman" w:cs="Times New Roman"/>
          <w:sz w:val="24"/>
          <w:szCs w:val="24"/>
          <w:lang w:eastAsia="pl-PL"/>
        </w:rPr>
        <w:t xml:space="preserve"> dniu 02 lutego</w:t>
      </w:r>
      <w:r w:rsidR="0033354E">
        <w:rPr>
          <w:rFonts w:eastAsia="Times New Roman" w:cs="Times New Roman"/>
          <w:sz w:val="24"/>
          <w:szCs w:val="24"/>
          <w:lang w:eastAsia="pl-PL"/>
        </w:rPr>
        <w:t xml:space="preserve"> 2018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="001B72E1">
        <w:rPr>
          <w:rFonts w:eastAsia="Times New Roman" w:cs="Times New Roman"/>
          <w:sz w:val="24"/>
          <w:szCs w:val="24"/>
          <w:lang w:eastAsia="pl-PL"/>
        </w:rPr>
        <w:t>(data zaksięgowania wpłaty na konto Urzędu Gminy Złota)</w:t>
      </w:r>
      <w:r w:rsidR="007442BB">
        <w:rPr>
          <w:rFonts w:eastAsia="Times New Roman" w:cs="Times New Roman"/>
          <w:sz w:val="24"/>
          <w:szCs w:val="24"/>
          <w:lang w:eastAsia="pl-PL"/>
        </w:rPr>
        <w:t>.</w:t>
      </w:r>
    </w:p>
    <w:p w:rsidR="00637841" w:rsidRPr="00637841" w:rsidRDefault="00637841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z e z w a l a m</w:t>
      </w:r>
    </w:p>
    <w:p w:rsidR="00637841" w:rsidRPr="00637841" w:rsidRDefault="0033354E" w:rsidP="007442B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WC SERWIS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Sp. z o.o.</w:t>
      </w:r>
      <w:r>
        <w:rPr>
          <w:rFonts w:eastAsia="Times New Roman" w:cs="Times New Roman"/>
          <w:sz w:val="24"/>
          <w:szCs w:val="24"/>
          <w:lang w:eastAsia="pl-PL"/>
        </w:rPr>
        <w:t>, Spółka Komandytowa ul. Szybowa 2 , 41-808 Zabrze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>, zwanej dalej „Przedsiębiorcą” na prowadzenie działalności gospodarczej w zakresie opróżniania zbiorników bezodpływowych i transportu nieczystości ciekłych od właścicieli nieruchomości na następujących warunkach: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37841" w:rsidRPr="00637841" w:rsidRDefault="00637841" w:rsidP="00106C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Przedsiębiorca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prowadzi działalność w zakresie opróżniania zbiorników bezodpływowych i transportu nieczystości ciekłych od właścicieli nieruchomości </w:t>
      </w:r>
      <w:r w:rsidR="007442BB"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33354E">
        <w:rPr>
          <w:rFonts w:eastAsia="Times New Roman" w:cs="Times New Roman"/>
          <w:b/>
          <w:bCs/>
          <w:sz w:val="24"/>
          <w:szCs w:val="24"/>
          <w:lang w:eastAsia="pl-PL"/>
        </w:rPr>
        <w:t>z terenu gminy Złota</w:t>
      </w:r>
    </w:p>
    <w:p w:rsidR="00637841" w:rsidRPr="00637841" w:rsidRDefault="00637841" w:rsidP="00106C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Termin podjęcia działalności objętej zezwoleniem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ustala się na </w:t>
      </w:r>
      <w:r w:rsidR="0033354E">
        <w:rPr>
          <w:rFonts w:eastAsia="Times New Roman" w:cs="Times New Roman"/>
          <w:b/>
          <w:bCs/>
          <w:sz w:val="24"/>
          <w:szCs w:val="24"/>
          <w:lang w:eastAsia="pl-PL"/>
        </w:rPr>
        <w:t>07 lutego</w:t>
      </w: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637841" w:rsidRPr="00637841" w:rsidRDefault="00637841" w:rsidP="00106C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Wymagania w zakresie jakości usług objętych niniejszym zezwoleniem</w:t>
      </w:r>
      <w:r w:rsidRPr="00637841">
        <w:rPr>
          <w:rFonts w:eastAsia="Times New Roman" w:cs="Times New Roman"/>
          <w:sz w:val="24"/>
          <w:szCs w:val="24"/>
          <w:lang w:eastAsia="pl-PL"/>
        </w:rPr>
        <w:t>:</w:t>
      </w:r>
    </w:p>
    <w:p w:rsidR="00637841" w:rsidRPr="00637841" w:rsidRDefault="00637841" w:rsidP="00106C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Usługi należy wykonywać z zachowaniem najwyższych jakościowo osiągnięć techniki, w szczególności nie powodując zanieczyszczenia środowiska, bez zagrożenia dla zdrowia ludzkiego oraz bez stosowania procesów lub metod, które mogą być szkodliwe dla środowiska.</w:t>
      </w:r>
    </w:p>
    <w:p w:rsidR="00637841" w:rsidRPr="00637841" w:rsidRDefault="00637841" w:rsidP="00106C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Opróżnianie zbiorników bezodpływowych i transportu nieczystości ciekłych od właścicieli nieruchomości z miejscowości poł</w:t>
      </w:r>
      <w:r w:rsidR="0033354E">
        <w:rPr>
          <w:rFonts w:eastAsia="Times New Roman" w:cs="Times New Roman"/>
          <w:sz w:val="24"/>
          <w:szCs w:val="24"/>
          <w:lang w:eastAsia="pl-PL"/>
        </w:rPr>
        <w:t xml:space="preserve">ożonych na terenie gminy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="0033354E">
        <w:rPr>
          <w:rFonts w:eastAsia="Times New Roman" w:cs="Times New Roman"/>
          <w:sz w:val="24"/>
          <w:szCs w:val="24"/>
          <w:lang w:eastAsia="pl-PL"/>
        </w:rPr>
        <w:t>Złota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637841">
        <w:rPr>
          <w:rFonts w:eastAsia="Times New Roman" w:cs="Times New Roman"/>
          <w:sz w:val="24"/>
          <w:szCs w:val="24"/>
          <w:lang w:eastAsia="pl-PL"/>
        </w:rPr>
        <w:t>będą prowadzone tylko spełniającym wymagania techniczne określone</w:t>
      </w:r>
      <w:r w:rsidRPr="00637841">
        <w:rPr>
          <w:rFonts w:eastAsia="Times New Roman" w:cs="Times New Roman"/>
          <w:sz w:val="24"/>
          <w:szCs w:val="24"/>
          <w:lang w:eastAsia="pl-PL"/>
        </w:rPr>
        <w:br/>
        <w:t>w przepisach regulujących warunki techniczne pojazdów, niżej opisanymi pojazdami:</w:t>
      </w:r>
    </w:p>
    <w:p w:rsidR="00637841" w:rsidRPr="00637841" w:rsidRDefault="00B007CB" w:rsidP="00106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samochód ciężarowy  IVECO nr rejestracyjny SZ 6596F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>,</w:t>
      </w:r>
    </w:p>
    <w:p w:rsidR="00637841" w:rsidRDefault="00637841" w:rsidP="00106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samochód ciężarowy </w:t>
      </w:r>
      <w:r w:rsidR="00B007CB">
        <w:rPr>
          <w:rFonts w:eastAsia="Times New Roman" w:cs="Times New Roman"/>
          <w:sz w:val="24"/>
          <w:szCs w:val="24"/>
          <w:lang w:eastAsia="pl-PL"/>
        </w:rPr>
        <w:t xml:space="preserve"> LUBLIN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nr rejestracyjny</w:t>
      </w:r>
      <w:r w:rsidR="00B007CB">
        <w:rPr>
          <w:rFonts w:eastAsia="Times New Roman" w:cs="Times New Roman"/>
          <w:sz w:val="24"/>
          <w:szCs w:val="24"/>
          <w:lang w:eastAsia="pl-PL"/>
        </w:rPr>
        <w:t xml:space="preserve"> SZ 6375G,</w:t>
      </w:r>
    </w:p>
    <w:p w:rsidR="00B007CB" w:rsidRPr="00637841" w:rsidRDefault="00B007CB" w:rsidP="00106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samochód ciężarowy </w:t>
      </w:r>
      <w:r>
        <w:rPr>
          <w:rFonts w:eastAsia="Times New Roman" w:cs="Times New Roman"/>
          <w:sz w:val="24"/>
          <w:szCs w:val="24"/>
          <w:lang w:eastAsia="pl-PL"/>
        </w:rPr>
        <w:t xml:space="preserve">MERCEDES </w:t>
      </w:r>
      <w:r w:rsidRPr="00637841">
        <w:rPr>
          <w:rFonts w:eastAsia="Times New Roman" w:cs="Times New Roman"/>
          <w:sz w:val="24"/>
          <w:szCs w:val="24"/>
          <w:lang w:eastAsia="pl-PL"/>
        </w:rPr>
        <w:t>nr rejestracyjny</w:t>
      </w:r>
      <w:r>
        <w:rPr>
          <w:rFonts w:eastAsia="Times New Roman" w:cs="Times New Roman"/>
          <w:sz w:val="24"/>
          <w:szCs w:val="24"/>
          <w:lang w:eastAsia="pl-PL"/>
        </w:rPr>
        <w:t xml:space="preserve"> SG 3683R</w:t>
      </w:r>
    </w:p>
    <w:p w:rsidR="00637841" w:rsidRPr="00637841" w:rsidRDefault="00637841" w:rsidP="00106C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Środki transportu zostaną oznakowane w sposób umożliwiający identyfikację firmy świadczącej usługi wraz z adresem firmy.</w:t>
      </w:r>
    </w:p>
    <w:p w:rsidR="00637841" w:rsidRPr="00637841" w:rsidRDefault="00637841" w:rsidP="006378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Niezbędne zabiegi z zakresu ochrony środowiska i ochrony sanitarnej wymagane po zakończeniu działalności objętej zezwoleniem:</w:t>
      </w:r>
    </w:p>
    <w:p w:rsidR="00637841" w:rsidRPr="00637841" w:rsidRDefault="00637841" w:rsidP="006378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Po zakończeniu działalności objętej zezwoleniem należy wykonać następujące zabiegi</w:t>
      </w:r>
      <w:r w:rsidRPr="00637841">
        <w:rPr>
          <w:rFonts w:eastAsia="Times New Roman" w:cs="Times New Roman"/>
          <w:sz w:val="24"/>
          <w:szCs w:val="24"/>
          <w:lang w:eastAsia="pl-PL"/>
        </w:rPr>
        <w:br/>
        <w:t>z zakresu ochrony środowiska i ochrony sanitarnej:</w:t>
      </w:r>
    </w:p>
    <w:p w:rsidR="00637841" w:rsidRPr="00637841" w:rsidRDefault="00637841" w:rsidP="006378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usunąć wszystkie zanieczyszczenia znajdujące się na terenie nieruchomości, na której prowadzona będzie działalność objęta zezwoleniem,</w:t>
      </w:r>
    </w:p>
    <w:p w:rsidR="00637841" w:rsidRPr="00637841" w:rsidRDefault="00637841" w:rsidP="006378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obmyć oraz dokonać dezynfekcji i dezynsekcji pojazdu oraz pomieszczeń służących prowadzonej działalności objętej zezwoleniem.</w:t>
      </w:r>
    </w:p>
    <w:p w:rsidR="00637841" w:rsidRPr="00637841" w:rsidRDefault="00637841" w:rsidP="00106C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Inne wymagania szczególne wynikające z odrębnych przepisów, w tym wymagania dotyczące standardu sanitarnego wykony</w:t>
      </w:r>
      <w:r w:rsidR="009B3A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wania usług, ochrony środowiska </w:t>
      </w:r>
      <w:r w:rsidR="00106CC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i obowiązku prowadzenia odpowiedniej dokumentacji działalności objętej zezwoleniem:</w:t>
      </w:r>
    </w:p>
    <w:p w:rsidR="00637841" w:rsidRPr="00637841" w:rsidRDefault="00637841" w:rsidP="006378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Przedsiębiorca zobowiązany jest do przestrzegania przepisów obowiązujących na dzień prowadzenia działalności objętej zezwoleniem w zakresie ustaw o:</w:t>
      </w:r>
    </w:p>
    <w:p w:rsidR="00637841" w:rsidRPr="00637841" w:rsidRDefault="00637841" w:rsidP="00637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odpadach,</w:t>
      </w:r>
    </w:p>
    <w:p w:rsidR="00637841" w:rsidRPr="00637841" w:rsidRDefault="00637841" w:rsidP="00637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utrzymaniu czystości i porządku w gminach,</w:t>
      </w:r>
    </w:p>
    <w:p w:rsidR="00637841" w:rsidRPr="00637841" w:rsidRDefault="00637841" w:rsidP="00637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przepisach sanitarnych.</w:t>
      </w:r>
    </w:p>
    <w:p w:rsidR="00637841" w:rsidRPr="00637841" w:rsidRDefault="00637841" w:rsidP="00106CC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Świadczenie usług odbioru nieczystości ciekłych wyłącznie na podstawie umowy i na warunkach w niej określonych, zawartej z właścicielem (zarządcą, użytkownikiem) nieruchomości oraz wystawiania dowodów korzystania z usług z podaniem ilości wywiezionych nieczystości ciekłych, ceny usługi oraz odbiorcy nieczystości ciekłych.</w:t>
      </w:r>
    </w:p>
    <w:p w:rsidR="00637841" w:rsidRPr="00637841" w:rsidRDefault="00637841" w:rsidP="006378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Sporządza</w:t>
      </w:r>
      <w:r w:rsidR="00B007CB">
        <w:rPr>
          <w:rFonts w:eastAsia="Times New Roman" w:cs="Times New Roman"/>
          <w:sz w:val="24"/>
          <w:szCs w:val="24"/>
          <w:lang w:eastAsia="pl-PL"/>
        </w:rPr>
        <w:t xml:space="preserve">nia i dostarczania Wójtowi Gminy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kwartalnych sprawozdań: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a) w terminie do końca miesiąca następującego po kwartale, którego dotyczy,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b) sprawozdanie powinno zawierać:</w:t>
      </w:r>
    </w:p>
    <w:p w:rsidR="00637841" w:rsidRPr="00637841" w:rsidRDefault="00637841" w:rsidP="00106C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informacje o ilości i rodzaju nieczystości ciekłych odebranych </w:t>
      </w:r>
      <w:r w:rsidR="00B007CB">
        <w:rPr>
          <w:rFonts w:eastAsia="Times New Roman" w:cs="Times New Roman"/>
          <w:sz w:val="24"/>
          <w:szCs w:val="24"/>
          <w:lang w:eastAsia="pl-PL"/>
        </w:rPr>
        <w:t>z obszaru gminy Złota</w:t>
      </w:r>
      <w:r w:rsidRPr="00637841">
        <w:rPr>
          <w:rFonts w:eastAsia="Times New Roman" w:cs="Times New Roman"/>
          <w:sz w:val="24"/>
          <w:szCs w:val="24"/>
          <w:lang w:eastAsia="pl-PL"/>
        </w:rPr>
        <w:t>,</w:t>
      </w:r>
    </w:p>
    <w:p w:rsidR="00637841" w:rsidRPr="00637841" w:rsidRDefault="00637841" w:rsidP="00106C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informacje o sposobach zagospodarowania nieczystości ciekłych wraz ze wskazaniem stacji zlewnej, do której zostały przekazane odebrane nieczystości ciekłe,</w:t>
      </w:r>
    </w:p>
    <w:p w:rsidR="00637841" w:rsidRPr="00637841" w:rsidRDefault="00637841" w:rsidP="00106C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liczbę właścicieli nieruchomości, od których zostały odebrane nieczystości ciekłe,</w:t>
      </w:r>
    </w:p>
    <w:p w:rsidR="00637841" w:rsidRPr="00637841" w:rsidRDefault="00637841" w:rsidP="00106CC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do sprawozdania należy dołączyć wykaz właścicieli nieruchomości, z którymi</w:t>
      </w:r>
      <w:r w:rsidRPr="00637841">
        <w:rPr>
          <w:rFonts w:eastAsia="Times New Roman" w:cs="Times New Roman"/>
          <w:sz w:val="24"/>
          <w:szCs w:val="24"/>
          <w:lang w:eastAsia="pl-PL"/>
        </w:rPr>
        <w:br/>
        <w:t>w okresie objętym sprawozdaniem Przedsiębiorca zawarł umowy na opróżnianie zbiorników bezodpływowych i transport nieczystości ciekłych, oraz wykazu właścicieli nieruchomości, z którymi umowy te uległy rozwiązaniu lub wygasły.</w:t>
      </w:r>
      <w:r w:rsidRPr="00637841">
        <w:rPr>
          <w:rFonts w:eastAsia="Times New Roman" w:cs="Times New Roman"/>
          <w:sz w:val="24"/>
          <w:szCs w:val="24"/>
          <w:lang w:eastAsia="pl-PL"/>
        </w:rPr>
        <w:br/>
        <w:t>W wykazach zamieszcza się imię i nazwisko lub nazwę oraz adres właścicieli nieruchomości, a także adres nieruchomości.</w:t>
      </w:r>
    </w:p>
    <w:p w:rsidR="00637841" w:rsidRPr="00637841" w:rsidRDefault="00637841" w:rsidP="00106CC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Przedsiębiorca zobowiązany jes</w:t>
      </w:r>
      <w:r w:rsidR="00B007CB">
        <w:rPr>
          <w:rFonts w:eastAsia="Times New Roman" w:cs="Times New Roman"/>
          <w:sz w:val="24"/>
          <w:szCs w:val="24"/>
          <w:lang w:eastAsia="pl-PL"/>
        </w:rPr>
        <w:t xml:space="preserve">t do niezwłocznego zgłaszania Wójtowi Gminy Złota </w:t>
      </w:r>
      <w:r w:rsidRPr="00637841">
        <w:rPr>
          <w:rFonts w:eastAsia="Times New Roman" w:cs="Times New Roman"/>
          <w:sz w:val="24"/>
          <w:szCs w:val="24"/>
          <w:lang w:eastAsia="pl-PL"/>
        </w:rPr>
        <w:t> wszelkich zmian danych określonych w zezwoleniu.</w:t>
      </w:r>
    </w:p>
    <w:p w:rsidR="00637841" w:rsidRPr="00637841" w:rsidRDefault="00637841" w:rsidP="00106CC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Określa się stację zlewną, do której należy transportować nieczystości ciekłe</w:t>
      </w:r>
      <w:r w:rsidR="00B007C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06CC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B007CB">
        <w:rPr>
          <w:rFonts w:eastAsia="Times New Roman" w:cs="Times New Roman"/>
          <w:b/>
          <w:bCs/>
          <w:sz w:val="24"/>
          <w:szCs w:val="24"/>
          <w:lang w:eastAsia="pl-PL"/>
        </w:rPr>
        <w:t>z terenu gminy Złota</w:t>
      </w: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B007CB" w:rsidRDefault="00637841" w:rsidP="00106CCC">
      <w:pPr>
        <w:spacing w:before="100" w:beforeAutospacing="1" w:after="100" w:afterAutospacing="1" w:line="240" w:lineRule="auto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Punkt zlewny ścieków </w:t>
      </w:r>
      <w:r w:rsidR="00B007CB">
        <w:rPr>
          <w:rFonts w:eastAsia="Times New Roman" w:cs="Times New Roman"/>
          <w:sz w:val="24"/>
          <w:szCs w:val="24"/>
          <w:lang w:eastAsia="pl-PL"/>
        </w:rPr>
        <w:t xml:space="preserve">Przedsiębiorstwo Gospodarki Komunalnej i Mieszkaniowej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B007CB">
        <w:rPr>
          <w:rFonts w:eastAsia="Times New Roman" w:cs="Times New Roman"/>
          <w:sz w:val="24"/>
          <w:szCs w:val="24"/>
          <w:lang w:eastAsia="pl-PL"/>
        </w:rPr>
        <w:t>w Sandomierzu Sp. z o.o.</w:t>
      </w:r>
      <w:r w:rsidR="009B3A29">
        <w:rPr>
          <w:rFonts w:eastAsia="Times New Roman" w:cs="Times New Roman"/>
          <w:sz w:val="24"/>
          <w:szCs w:val="24"/>
          <w:lang w:eastAsia="pl-PL"/>
        </w:rPr>
        <w:t xml:space="preserve"> z siedzibą</w:t>
      </w:r>
      <w:r w:rsidR="00B007CB">
        <w:rPr>
          <w:rFonts w:eastAsia="Times New Roman" w:cs="Times New Roman"/>
          <w:sz w:val="24"/>
          <w:szCs w:val="24"/>
          <w:lang w:eastAsia="pl-PL"/>
        </w:rPr>
        <w:t xml:space="preserve"> w Sandomierzu przy ul. Przemysłowej 12</w:t>
      </w:r>
    </w:p>
    <w:p w:rsidR="00637841" w:rsidRPr="00637841" w:rsidRDefault="00637841" w:rsidP="00B007CB">
      <w:pPr>
        <w:spacing w:before="100" w:beforeAutospacing="1" w:after="100" w:afterAutospacing="1" w:line="240" w:lineRule="auto"/>
        <w:ind w:left="357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Zezwolenie wydaje si</w:t>
      </w:r>
      <w:r w:rsidR="00B007CB">
        <w:rPr>
          <w:rFonts w:eastAsia="Times New Roman" w:cs="Times New Roman"/>
          <w:b/>
          <w:bCs/>
          <w:sz w:val="24"/>
          <w:szCs w:val="24"/>
          <w:lang w:eastAsia="pl-PL"/>
        </w:rPr>
        <w:t>ę na okres 10 lat tj. od dnia 07 lutego 2018 r. do 06 lutego 2028</w:t>
      </w: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37841" w:rsidRPr="00637841" w:rsidRDefault="00637841" w:rsidP="00637841">
      <w:pPr>
        <w:spacing w:before="100" w:beforeAutospacing="1" w:after="100" w:afterAutospacing="1" w:line="240" w:lineRule="auto"/>
        <w:ind w:left="6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 </w:t>
      </w:r>
    </w:p>
    <w:p w:rsidR="00637841" w:rsidRPr="00637841" w:rsidRDefault="00637841" w:rsidP="00637841">
      <w:pPr>
        <w:spacing w:before="100" w:beforeAutospacing="1" w:after="100" w:afterAutospacing="1" w:line="240" w:lineRule="auto"/>
        <w:ind w:left="6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>U z a s a d n i e n i e</w:t>
      </w:r>
    </w:p>
    <w:p w:rsidR="00637841" w:rsidRPr="00637841" w:rsidRDefault="009B3A29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WC SERWIS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Sp. z o.o.</w:t>
      </w:r>
      <w:r>
        <w:rPr>
          <w:rFonts w:eastAsia="Times New Roman" w:cs="Times New Roman"/>
          <w:sz w:val="24"/>
          <w:szCs w:val="24"/>
          <w:lang w:eastAsia="pl-PL"/>
        </w:rPr>
        <w:t xml:space="preserve">, Spółka Komandytowa ul. Szybowa 2 , 41-808 Zabrze, wnioskiem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</w:t>
      </w:r>
      <w:r>
        <w:rPr>
          <w:rFonts w:eastAsia="Times New Roman" w:cs="Times New Roman"/>
          <w:sz w:val="24"/>
          <w:szCs w:val="24"/>
          <w:lang w:eastAsia="pl-PL"/>
        </w:rPr>
        <w:t>z dnia 15 grudnia 2017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 xml:space="preserve"> r. zwróci</w:t>
      </w:r>
      <w:r>
        <w:rPr>
          <w:rFonts w:eastAsia="Times New Roman" w:cs="Times New Roman"/>
          <w:sz w:val="24"/>
          <w:szCs w:val="24"/>
          <w:lang w:eastAsia="pl-PL"/>
        </w:rPr>
        <w:t xml:space="preserve">ła się do Wójta Gminy Złota 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 xml:space="preserve">o udzielenie zezwolenia na prowadzenie działalności polegającej na opróżnianiu zbiorników bezodpływowych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                   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>i transporcie nieczystości ciekłych</w:t>
      </w:r>
      <w:r>
        <w:rPr>
          <w:rFonts w:eastAsia="Times New Roman" w:cs="Times New Roman"/>
          <w:sz w:val="24"/>
          <w:szCs w:val="24"/>
          <w:lang w:eastAsia="pl-PL"/>
        </w:rPr>
        <w:t xml:space="preserve"> z terenu gminy Złota</w:t>
      </w:r>
      <w:r w:rsidR="00637841" w:rsidRPr="00637841">
        <w:rPr>
          <w:rFonts w:eastAsia="Times New Roman" w:cs="Times New Roman"/>
          <w:sz w:val="24"/>
          <w:szCs w:val="24"/>
          <w:lang w:eastAsia="pl-PL"/>
        </w:rPr>
        <w:t>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Wniosek </w:t>
      </w:r>
      <w:r w:rsidR="001B72E1">
        <w:rPr>
          <w:rFonts w:eastAsia="Times New Roman" w:cs="Times New Roman"/>
          <w:sz w:val="24"/>
          <w:szCs w:val="24"/>
          <w:lang w:eastAsia="pl-PL"/>
        </w:rPr>
        <w:t>po uzupełnieniu  z dnia 02</w:t>
      </w:r>
      <w:r w:rsidR="009B3A29">
        <w:rPr>
          <w:rFonts w:eastAsia="Times New Roman" w:cs="Times New Roman"/>
          <w:sz w:val="24"/>
          <w:szCs w:val="24"/>
          <w:lang w:eastAsia="pl-PL"/>
        </w:rPr>
        <w:t xml:space="preserve"> lutego 2018</w:t>
      </w:r>
      <w:r w:rsidR="001B72E1">
        <w:rPr>
          <w:rFonts w:eastAsia="Times New Roman" w:cs="Times New Roman"/>
          <w:sz w:val="24"/>
          <w:szCs w:val="24"/>
          <w:lang w:eastAsia="pl-PL"/>
        </w:rPr>
        <w:t xml:space="preserve"> r. (data zaksięgowania wpłaty</w:t>
      </w:r>
      <w:r w:rsidR="00AC0741">
        <w:rPr>
          <w:rFonts w:eastAsia="Times New Roman" w:cs="Times New Roman"/>
          <w:sz w:val="24"/>
          <w:szCs w:val="24"/>
          <w:lang w:eastAsia="pl-PL"/>
        </w:rPr>
        <w:t xml:space="preserve"> na konto Urzędu Gminy w Złotej</w:t>
      </w:r>
      <w:r w:rsidR="001B72E1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, spełniał wymogi art. 8 ustawy z dnia 13 września 1996 r. o utrzymaniu czystości i porządku w gminach </w:t>
      </w:r>
      <w:r w:rsidR="001B72E1">
        <w:rPr>
          <w:rFonts w:eastAsia="Times New Roman" w:cs="Times New Roman"/>
          <w:sz w:val="24"/>
          <w:szCs w:val="24"/>
          <w:lang w:eastAsia="pl-PL"/>
        </w:rPr>
        <w:t>(tekst jednolity w Dz. U. z 2017 r. poz. 2422</w:t>
      </w:r>
      <w:r w:rsidRPr="00637841">
        <w:rPr>
          <w:rFonts w:eastAsia="Times New Roman" w:cs="Times New Roman"/>
          <w:sz w:val="24"/>
          <w:szCs w:val="24"/>
          <w:lang w:eastAsia="pl-PL"/>
        </w:rPr>
        <w:t>).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Zgodnie z art. 7 ust. 6 w/w ustawy organem właściwym do wydania zezwolenia jest wójt, burmistrz lub prezydent miasta właściwy ze względu na miejsce świadczenia usług. Wnioskodawca zamierza świadczyć usługi </w:t>
      </w:r>
      <w:r w:rsidR="001B72E1">
        <w:rPr>
          <w:rFonts w:eastAsia="Times New Roman" w:cs="Times New Roman"/>
          <w:sz w:val="24"/>
          <w:szCs w:val="24"/>
          <w:lang w:eastAsia="pl-PL"/>
        </w:rPr>
        <w:t xml:space="preserve">na terenie gminy Złota </w:t>
      </w:r>
      <w:r w:rsidRPr="00637841">
        <w:rPr>
          <w:rFonts w:eastAsia="Times New Roman" w:cs="Times New Roman"/>
          <w:sz w:val="24"/>
          <w:szCs w:val="24"/>
          <w:lang w:eastAsia="pl-PL"/>
        </w:rPr>
        <w:t>, wobec czego organem właściwym do wydania zezw</w:t>
      </w:r>
      <w:r w:rsidR="001B72E1">
        <w:rPr>
          <w:rFonts w:eastAsia="Times New Roman" w:cs="Times New Roman"/>
          <w:sz w:val="24"/>
          <w:szCs w:val="24"/>
          <w:lang w:eastAsia="pl-PL"/>
        </w:rPr>
        <w:t>olenia jest Wójt Gminy Złota</w:t>
      </w:r>
      <w:r w:rsidRPr="00637841">
        <w:rPr>
          <w:rFonts w:eastAsia="Times New Roman" w:cs="Times New Roman"/>
          <w:sz w:val="24"/>
          <w:szCs w:val="24"/>
          <w:lang w:eastAsia="pl-PL"/>
        </w:rPr>
        <w:t>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Wnioskodawca wykazał, że posiada możliwości organizacyjne i techniczne pozwalające należycie wykonywać obowiązki związane z opróżnianiem zbiorników bezodpływowych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1B72E1">
        <w:rPr>
          <w:rFonts w:eastAsia="Times New Roman" w:cs="Times New Roman"/>
          <w:sz w:val="24"/>
          <w:szCs w:val="24"/>
          <w:lang w:eastAsia="pl-PL"/>
        </w:rPr>
        <w:t xml:space="preserve">transport </w:t>
      </w:r>
      <w:r w:rsidRPr="00637841">
        <w:rPr>
          <w:rFonts w:eastAsia="Times New Roman" w:cs="Times New Roman"/>
          <w:sz w:val="24"/>
          <w:szCs w:val="24"/>
          <w:lang w:eastAsia="pl-PL"/>
        </w:rPr>
        <w:t>nieczystości ciekłych – dysponuje odpowiednimi pojazdami przystosowanymi do opróżniania zbiorników bezodpływowych.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Wnioskodawca przedstawił również zgodnie z art. 8 ust. 1a oświadczenie o braku zaległości podatkowych i zaległości w płaceniu składek na ubezpieczenie społeczne.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Przestrzeganie przepisów ochrony środowiska, a także przepisów związanych z prowadzoną działalnością oraz spełnienie wszystkich warunków niniejszej decyzji jest obowiązkowe,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Pr="00637841">
        <w:rPr>
          <w:rFonts w:eastAsia="Times New Roman" w:cs="Times New Roman"/>
          <w:sz w:val="24"/>
          <w:szCs w:val="24"/>
          <w:lang w:eastAsia="pl-PL"/>
        </w:rPr>
        <w:t>w przeciwnym wypadku będą zastosowane sankcje wynikające z art. 9 ustawy o utrzymani czystości i porządku w gminach.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Uznano, że działalność usankcjonowana decyzją nie spowoduje zagrożenia dla środowiska,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637841">
        <w:rPr>
          <w:rFonts w:eastAsia="Times New Roman" w:cs="Times New Roman"/>
          <w:sz w:val="24"/>
          <w:szCs w:val="24"/>
          <w:lang w:eastAsia="pl-PL"/>
        </w:rPr>
        <w:t>a wszystkie wymogi związane z tą działalnością i obowiązki nałożone niniejszą decyzją będą spełnione.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Biorąc powyższe na uwadze orzeczono jak w sentencji.</w:t>
      </w:r>
    </w:p>
    <w:p w:rsidR="00637841" w:rsidRPr="00637841" w:rsidRDefault="00637841" w:rsidP="00106C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 </w:t>
      </w:r>
    </w:p>
    <w:p w:rsidR="00106CCC" w:rsidRDefault="00106CCC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37841" w:rsidRPr="00637841" w:rsidRDefault="00637841" w:rsidP="006378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Pouczenie: </w:t>
      </w:r>
    </w:p>
    <w:p w:rsidR="00637841" w:rsidRPr="00637841" w:rsidRDefault="00637841" w:rsidP="00106C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Od niniejszej decyzji służy stronie odwołanie do Samorządowego</w:t>
      </w:r>
      <w:r w:rsidR="001B72E1">
        <w:rPr>
          <w:rFonts w:eastAsia="Times New Roman" w:cs="Times New Roman"/>
          <w:sz w:val="24"/>
          <w:szCs w:val="24"/>
          <w:lang w:eastAsia="pl-PL"/>
        </w:rPr>
        <w:t xml:space="preserve"> Kolegium Odwoławczego w Kielcach  za pośrednictwem Wójta Gminy Złota </w:t>
      </w:r>
      <w:r w:rsidRPr="00637841">
        <w:rPr>
          <w:rFonts w:eastAsia="Times New Roman" w:cs="Times New Roman"/>
          <w:sz w:val="24"/>
          <w:szCs w:val="24"/>
          <w:lang w:eastAsia="pl-PL"/>
        </w:rPr>
        <w:t>w terminie 14 dni od daty otrzymania niniejszej decyzji.</w:t>
      </w:r>
    </w:p>
    <w:p w:rsidR="00637841" w:rsidRPr="00637841" w:rsidRDefault="00637841" w:rsidP="00106C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Niniejsza decyzja zostanie podana do publicznej wiadomości poprzez zamieszczenie </w:t>
      </w:r>
      <w:r w:rsidR="00106CCC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637841">
        <w:rPr>
          <w:rFonts w:eastAsia="Times New Roman" w:cs="Times New Roman"/>
          <w:sz w:val="24"/>
          <w:szCs w:val="24"/>
          <w:lang w:eastAsia="pl-PL"/>
        </w:rPr>
        <w:t>w Biuletynie Informacji Publicznej (BIP)</w:t>
      </w:r>
      <w:r w:rsidR="00951632">
        <w:rPr>
          <w:rFonts w:eastAsia="Times New Roman" w:cs="Times New Roman"/>
          <w:sz w:val="24"/>
          <w:szCs w:val="24"/>
          <w:lang w:eastAsia="pl-PL"/>
        </w:rPr>
        <w:t xml:space="preserve"> prowadzonym przez Urząd Gminy w Złotej</w:t>
      </w:r>
      <w:r w:rsidRPr="00637841">
        <w:rPr>
          <w:rFonts w:eastAsia="Times New Roman" w:cs="Times New Roman"/>
          <w:sz w:val="24"/>
          <w:szCs w:val="24"/>
          <w:lang w:eastAsia="pl-PL"/>
        </w:rPr>
        <w:t>.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Otrzymuje:</w:t>
      </w:r>
    </w:p>
    <w:p w:rsidR="00951632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1.</w:t>
      </w:r>
      <w:r w:rsidR="00951632" w:rsidRPr="009516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51632">
        <w:rPr>
          <w:rFonts w:eastAsia="Times New Roman" w:cs="Times New Roman"/>
          <w:sz w:val="24"/>
          <w:szCs w:val="24"/>
          <w:lang w:eastAsia="pl-PL"/>
        </w:rPr>
        <w:t xml:space="preserve">WC SERWIS </w:t>
      </w:r>
      <w:r w:rsidR="00951632" w:rsidRPr="00637841">
        <w:rPr>
          <w:rFonts w:eastAsia="Times New Roman" w:cs="Times New Roman"/>
          <w:sz w:val="24"/>
          <w:szCs w:val="24"/>
          <w:lang w:eastAsia="pl-PL"/>
        </w:rPr>
        <w:t xml:space="preserve"> Sp. z o.o.</w:t>
      </w:r>
      <w:r w:rsidR="00951632">
        <w:rPr>
          <w:rFonts w:eastAsia="Times New Roman" w:cs="Times New Roman"/>
          <w:sz w:val="24"/>
          <w:szCs w:val="24"/>
          <w:lang w:eastAsia="pl-PL"/>
        </w:rPr>
        <w:t>, Spółka Komandytowa ul. Szybowa 2 , 41-808 Zabrze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37841" w:rsidRPr="00637841" w:rsidRDefault="00951632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a/a 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 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Opłatę skarbową uiszczono w wysokości 107 zł 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 xml:space="preserve">(Podstawa prawna: część  III, punkt 42 do ustawy z dnia 16 listopada 2006 r. o opłacie skarbowej </w:t>
      </w:r>
      <w:r w:rsidR="00951632">
        <w:rPr>
          <w:rFonts w:eastAsia="Times New Roman" w:cs="Times New Roman"/>
          <w:sz w:val="24"/>
          <w:szCs w:val="24"/>
          <w:lang w:eastAsia="pl-PL"/>
        </w:rPr>
        <w:t>(tekst jednolity w Dz. U. z 2018</w:t>
      </w:r>
      <w:r w:rsidRPr="0063784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51632">
        <w:rPr>
          <w:rFonts w:eastAsia="Times New Roman" w:cs="Times New Roman"/>
          <w:sz w:val="24"/>
          <w:szCs w:val="24"/>
          <w:lang w:eastAsia="pl-PL"/>
        </w:rPr>
        <w:t>r. poz. 107</w:t>
      </w:r>
      <w:r w:rsidRPr="00637841">
        <w:rPr>
          <w:rFonts w:eastAsia="Times New Roman" w:cs="Times New Roman"/>
          <w:sz w:val="24"/>
          <w:szCs w:val="24"/>
          <w:lang w:eastAsia="pl-PL"/>
        </w:rPr>
        <w:t>).</w:t>
      </w: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37841" w:rsidRPr="00637841" w:rsidRDefault="00637841" w:rsidP="006378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7841">
        <w:rPr>
          <w:rFonts w:eastAsia="Times New Roman" w:cs="Times New Roman"/>
          <w:sz w:val="24"/>
          <w:szCs w:val="24"/>
          <w:lang w:eastAsia="pl-PL"/>
        </w:rPr>
        <w:t> </w:t>
      </w:r>
    </w:p>
    <w:p w:rsidR="00C66562" w:rsidRDefault="00C66562"/>
    <w:sectPr w:rsidR="00C6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989"/>
    <w:multiLevelType w:val="multilevel"/>
    <w:tmpl w:val="A70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4922"/>
    <w:multiLevelType w:val="multilevel"/>
    <w:tmpl w:val="E1A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219DE"/>
    <w:multiLevelType w:val="multilevel"/>
    <w:tmpl w:val="041C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15E6E"/>
    <w:multiLevelType w:val="multilevel"/>
    <w:tmpl w:val="F99EC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97842"/>
    <w:multiLevelType w:val="multilevel"/>
    <w:tmpl w:val="87122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62C37"/>
    <w:multiLevelType w:val="multilevel"/>
    <w:tmpl w:val="C77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60A6B"/>
    <w:multiLevelType w:val="multilevel"/>
    <w:tmpl w:val="C636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F3E8A"/>
    <w:multiLevelType w:val="multilevel"/>
    <w:tmpl w:val="F3B0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45DFB"/>
    <w:multiLevelType w:val="multilevel"/>
    <w:tmpl w:val="62DE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D74E5"/>
    <w:multiLevelType w:val="multilevel"/>
    <w:tmpl w:val="8A4A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12679"/>
    <w:multiLevelType w:val="multilevel"/>
    <w:tmpl w:val="6DC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F0E2D"/>
    <w:multiLevelType w:val="multilevel"/>
    <w:tmpl w:val="FCDA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76C00"/>
    <w:multiLevelType w:val="multilevel"/>
    <w:tmpl w:val="FFA6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C0097"/>
    <w:multiLevelType w:val="multilevel"/>
    <w:tmpl w:val="B348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867DC"/>
    <w:multiLevelType w:val="multilevel"/>
    <w:tmpl w:val="523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913AA"/>
    <w:multiLevelType w:val="multilevel"/>
    <w:tmpl w:val="04048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D0023"/>
    <w:multiLevelType w:val="multilevel"/>
    <w:tmpl w:val="C740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3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9"/>
  </w:num>
  <w:num w:numId="7">
    <w:abstractNumId w:val="15"/>
  </w:num>
  <w:num w:numId="8">
    <w:abstractNumId w:val="1"/>
    <w:lvlOverride w:ilvl="0">
      <w:startOverride w:val="5"/>
    </w:lvlOverride>
  </w:num>
  <w:num w:numId="9">
    <w:abstractNumId w:val="11"/>
  </w:num>
  <w:num w:numId="10">
    <w:abstractNumId w:val="12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3"/>
    </w:lvlOverride>
  </w:num>
  <w:num w:numId="13">
    <w:abstractNumId w:val="10"/>
  </w:num>
  <w:num w:numId="14">
    <w:abstractNumId w:val="3"/>
    <w:lvlOverride w:ilvl="0">
      <w:startOverride w:val="3"/>
    </w:lvlOverride>
  </w:num>
  <w:num w:numId="15">
    <w:abstractNumId w:val="8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5"/>
    <w:lvlOverride w:ilvl="0">
      <w:startOverride w:val="7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41"/>
    <w:rsid w:val="00106CCC"/>
    <w:rsid w:val="001B72E1"/>
    <w:rsid w:val="0033354E"/>
    <w:rsid w:val="00517F29"/>
    <w:rsid w:val="00637841"/>
    <w:rsid w:val="006D6A77"/>
    <w:rsid w:val="007442BB"/>
    <w:rsid w:val="00951632"/>
    <w:rsid w:val="00975212"/>
    <w:rsid w:val="009B3A29"/>
    <w:rsid w:val="00AC0741"/>
    <w:rsid w:val="00B007CB"/>
    <w:rsid w:val="00C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Pawel</cp:lastModifiedBy>
  <cp:revision>2</cp:revision>
  <cp:lastPrinted>2018-02-07T09:37:00Z</cp:lastPrinted>
  <dcterms:created xsi:type="dcterms:W3CDTF">2018-02-07T11:26:00Z</dcterms:created>
  <dcterms:modified xsi:type="dcterms:W3CDTF">2018-02-07T11:26:00Z</dcterms:modified>
</cp:coreProperties>
</file>