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8" w:rsidRPr="00640E78" w:rsidRDefault="00640E78" w:rsidP="00F93571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 w:rsidRPr="00640E78">
        <w:rPr>
          <w:rFonts w:ascii="Arial" w:eastAsia="Times New Roman" w:hAnsi="Arial" w:cs="Arial"/>
          <w:sz w:val="75"/>
          <w:szCs w:val="75"/>
          <w:lang w:eastAsia="pl-PL"/>
        </w:rPr>
        <w:t xml:space="preserve">ROCZNA ANALIZA SYSTEMU </w:t>
      </w:r>
      <w:r>
        <w:rPr>
          <w:rFonts w:ascii="Arial" w:eastAsia="Times New Roman" w:hAnsi="Arial" w:cs="Arial"/>
          <w:sz w:val="75"/>
          <w:szCs w:val="75"/>
          <w:lang w:eastAsia="pl-PL"/>
        </w:rPr>
        <w:t xml:space="preserve">GOSPODARKI ODPADAMI KOMUNALNYMI NA </w:t>
      </w:r>
      <w:r w:rsidRPr="00640E78">
        <w:rPr>
          <w:rFonts w:ascii="Arial" w:eastAsia="Times New Roman" w:hAnsi="Arial" w:cs="Arial"/>
          <w:sz w:val="75"/>
          <w:szCs w:val="75"/>
          <w:lang w:eastAsia="pl-PL"/>
        </w:rPr>
        <w:t>TERENIE</w:t>
      </w:r>
    </w:p>
    <w:p w:rsidR="00640E78" w:rsidRPr="00640E78" w:rsidRDefault="00640E78" w:rsidP="00F93571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>
        <w:rPr>
          <w:rFonts w:ascii="Arial" w:eastAsia="Times New Roman" w:hAnsi="Arial" w:cs="Arial"/>
          <w:sz w:val="75"/>
          <w:szCs w:val="75"/>
          <w:lang w:eastAsia="pl-PL"/>
        </w:rPr>
        <w:t>GMINY ZŁOTA</w:t>
      </w:r>
    </w:p>
    <w:p w:rsidR="00640E78" w:rsidRPr="00640E78" w:rsidRDefault="00640E78" w:rsidP="00640E7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</w:p>
    <w:p w:rsidR="00640E78" w:rsidRPr="00D2120E" w:rsidRDefault="00640E78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przygotowana w oparciu o art. 3 ust. 2 pkt 10 i art. 9tb ustawy z dnia 13 września 1996 r. o utrzymaniu czystości i porządku w gminach </w:t>
      </w:r>
    </w:p>
    <w:p w:rsidR="00640E78" w:rsidRPr="00D2120E" w:rsidRDefault="00640E78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(t. jedn. Dz. U. z 2016r. poz. 250) za rok 2016r.</w:t>
      </w: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I.Wstęp</w:t>
      </w:r>
      <w:proofErr w:type="spellEnd"/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art. 3 ust. 2 pkt 10 Ustawy z dnia 13 września 1996r. o Utrzymaniu czystości i porządku w gminach (</w:t>
      </w:r>
      <w:proofErr w:type="spellStart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Dz.U.z</w:t>
      </w:r>
      <w:proofErr w:type="spellEnd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poz.250 ), jednym z zadań Gminy jest dokonanie corocznej analizy stanu gospodarki odpadami komunalnymi, w celu weryfikacji możliwości technicznych i organizacyjnych Gminy w zakresie gospodarowania odpadami komunalnymi. 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zakresie przedmiotowej analizy zgodnie z zapisami w/w Ustawy muszą znaleźć 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się informacje dotyczące: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możliwości przetwarzania zmieszanych odpadów komunalnych, odpadów zielonych oraz pozostałości z sortowania odpadów komunalnych przeznaczonych do składowania;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potrzeb inwestycyjnych związanych z gospodarowaniem odpadami komunalnymi;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kosztów poniesionych w związku z odbieraniem, odzyskiem, recyklingiem i unieszkodliwianiem odpadów komunalnych;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mieszkańców;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właścicieli nieruchomości, którzy nie zawarli umowy, o której mowa w art. 6 ust. 1 w imieniu, których Gmina powinna podjąć działania, o których mowa w art. 6 ust. 6-12;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odpadów komunalnych wytworzonych na terenie gminy;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zmieszanych odpadów komunalnych, odpadów zielonych oraz pozostałości z sortowania odpadów komunalnych przeznaczonych do składowania z terenu gminy.</w:t>
      </w: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93571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II. Zagadnienia ogólne.</w:t>
      </w:r>
    </w:p>
    <w:p w:rsidR="00D2120E" w:rsidRP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Właściciele nieruchomości, którzy do dnia 1 lipca 2013r. zobowiązani byli do podpisywania umów z podmiotami odbierającymi odpady komunalne z terenu ich nieruchomości, mają obecnie obowiązek uiszczać na rzecz gminy opłatę za gospodarowanie odpadami komunalnymi w wysokości ustalonej przez Radę Gminy. Przy czym obowiązek ten </w:t>
      </w:r>
      <w:r w:rsidR="00843AB6"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dotyczy tylko 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nieruchomości zamieszkałych, ponieważ Gmina Złota zgodnie z art. 6c ust. 1 Ustawy z dnia 13 września 1996r. objęła</w:t>
      </w:r>
      <w:r w:rsidR="00843AB6"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nowym systemem gospodarowania odpadami tylko nieruchomości, na których zamieszkują mieszkańcy. Zgodnie z Ustawą o utrzymaniu czystości i porządku w gminach, z pobranych opłat Gmina pokrywa koszty funkcjonowania systemu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gospodarowania odpadami komunalnymi, które obejmują:</w:t>
      </w:r>
    </w:p>
    <w:p w:rsidR="000729CB" w:rsidRPr="00D2120E" w:rsidRDefault="000729CB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29CB" w:rsidRPr="00D2120E" w:rsidRDefault="000729CB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odbioru, transportu, zbierania, odzysku i unieszkodliwiania odpadów</w:t>
      </w: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komunalnych;</w:t>
      </w: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tworzenia i utrzymania punktów selektywnego zbierania odpadów komunalnych;</w:t>
      </w:r>
    </w:p>
    <w:p w:rsidR="00F93571" w:rsidRPr="00D2120E" w:rsidRDefault="000729CB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obsługi administracyjnej systemu.</w:t>
      </w:r>
    </w:p>
    <w:p w:rsidR="00DF1029" w:rsidRPr="00D2120E" w:rsidRDefault="00DF1029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DF1029" w:rsidRPr="00D2120E" w:rsidRDefault="00DF1029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III. Ocena możliwości technicznych i organizacyjnych gminy w zakresie gospodarowania odpadami komunalnymi</w:t>
      </w: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Możliwość przetwarzania zmieszanych odpadów komunalnych, odpadów zielonych oraz pozostałości z sortowania odpadów komunalnych przeznaczonych do składowania.</w:t>
      </w:r>
    </w:p>
    <w:p w:rsidR="00CF5A98" w:rsidRPr="00D2120E" w:rsidRDefault="00DF1029" w:rsidP="00B8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Na terenie Gminy Złota nie ma instalacji przetwarzania odpadów komunalnych. Zgodnie z Wojewódzkim Planem Gospodarki Odpadami dla Województwa Świętokrzyskiego. Regionalną Instalacją Przetwarzania Odpadów Komunalnych (RIPOK) dla Regionu</w:t>
      </w:r>
      <w:r w:rsidR="00CF5A98"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V 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(w którym 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znajduje się Gmina Złota) </w:t>
      </w:r>
      <w:r w:rsidR="00B8521F"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jest 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Instalacja do </w:t>
      </w:r>
      <w:r w:rsidR="00CF5A98" w:rsidRPr="00D2120E">
        <w:rPr>
          <w:rFonts w:ascii="Times New Roman" w:hAnsi="Times New Roman" w:cs="Times New Roman"/>
          <w:bCs/>
          <w:sz w:val="26"/>
          <w:szCs w:val="26"/>
        </w:rPr>
        <w:t>mechanic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zno-biologicznego przetwarzania </w:t>
      </w:r>
      <w:r w:rsidR="00CF5A98" w:rsidRPr="00D2120E">
        <w:rPr>
          <w:rFonts w:ascii="Times New Roman" w:hAnsi="Times New Roman" w:cs="Times New Roman"/>
          <w:bCs/>
          <w:sz w:val="26"/>
          <w:szCs w:val="26"/>
        </w:rPr>
        <w:t>zmieszanych odpadów komunalnych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>, Instalacja do przetwarzania selektywnie zebranych odpadów zielonych i innych bioodpadów, Instalacja do składowania odpadów z siedzibą:</w:t>
      </w:r>
    </w:p>
    <w:p w:rsidR="00CF5A98" w:rsidRPr="00D2120E" w:rsidRDefault="00CF5A98" w:rsidP="00CF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bCs/>
          <w:sz w:val="26"/>
          <w:szCs w:val="26"/>
        </w:rPr>
        <w:t xml:space="preserve">Zakład Gospodarki Odpadami Komunalnymi Sp. z 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o.o. </w:t>
      </w:r>
      <w:r w:rsidRPr="00D2120E">
        <w:rPr>
          <w:rFonts w:ascii="Times New Roman" w:hAnsi="Times New Roman" w:cs="Times New Roman"/>
          <w:bCs/>
          <w:sz w:val="26"/>
          <w:szCs w:val="26"/>
        </w:rPr>
        <w:t>Rzędów 40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2120E">
        <w:rPr>
          <w:rFonts w:ascii="Times New Roman" w:hAnsi="Times New Roman" w:cs="Times New Roman"/>
          <w:bCs/>
          <w:sz w:val="26"/>
          <w:szCs w:val="26"/>
        </w:rPr>
        <w:t>28-142 Tuczępy</w:t>
      </w:r>
    </w:p>
    <w:p w:rsidR="00DF1029" w:rsidRPr="00D2120E" w:rsidRDefault="00DF1029" w:rsidP="00B8521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tej instalacji trafiały wszelkie zmieszane odpady komunalne, odpady zielone oraz pozostałości z sortowania odpadów komunalnych przeznaczonych do składowania.</w:t>
      </w: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Potrzeby inwestycyjne związane z gospodarką odpadami komunalnymi na terenie Gminy Złota</w:t>
      </w:r>
    </w:p>
    <w:p w:rsidR="00DF1029" w:rsidRPr="00D2120E" w:rsidRDefault="00DF1029" w:rsidP="00DF1029">
      <w:pPr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najważniejszych potrzeb związanych z gospodarką odpadami komunalnymi na terenie Gminy Złota zalicza się unowocześnienie Punktu Selektywnego Zbierania Odpadów Komunalnych (PSZOK) zlokali</w:t>
      </w:r>
      <w:r w:rsidR="00414696" w:rsidRPr="00D2120E">
        <w:rPr>
          <w:rFonts w:ascii="Times New Roman" w:hAnsi="Times New Roman" w:cs="Times New Roman"/>
          <w:color w:val="000000"/>
          <w:sz w:val="26"/>
          <w:szCs w:val="26"/>
        </w:rPr>
        <w:t>zowanego na terenie Gminy Złota</w:t>
      </w:r>
      <w:r w:rsidR="00414696" w:rsidRPr="00D2120E">
        <w:rPr>
          <w:rFonts w:ascii="Times New Roman" w:hAnsi="Times New Roman" w:cs="Times New Roman"/>
          <w:sz w:val="26"/>
          <w:szCs w:val="26"/>
        </w:rPr>
        <w:t xml:space="preserve"> na którym usytuowane są kontenery służące do selektywnego zbierania odpadów</w:t>
      </w:r>
    </w:p>
    <w:p w:rsidR="00DF1029" w:rsidRPr="00D2120E" w:rsidRDefault="00DF1029" w:rsidP="00DF1029">
      <w:pPr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Liczba mieszkańców Gminy Złota; liczba właścicieli nieruchomości, którzy zawarli oraz którzy nie zawarli umowy, o której mowa w art. 6 ust. 1 ustawy.:</w:t>
      </w:r>
    </w:p>
    <w:p w:rsidR="00DF1029" w:rsidRDefault="00DF1029" w:rsidP="00DF1029">
      <w:pPr>
        <w:pStyle w:val="Akapitzlist1"/>
        <w:numPr>
          <w:ilvl w:val="0"/>
          <w:numId w:val="4"/>
        </w:num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Stan osób zameldowanych w Gminie Zło</w:t>
      </w:r>
      <w:r w:rsidR="006B47C0">
        <w:rPr>
          <w:rFonts w:ascii="Times New Roman" w:hAnsi="Times New Roman"/>
          <w:color w:val="000000"/>
          <w:sz w:val="26"/>
          <w:szCs w:val="26"/>
        </w:rPr>
        <w:t>ta na dzień 31.12.2016 roku: 4622</w:t>
      </w:r>
    </w:p>
    <w:p w:rsidR="006B47C0" w:rsidRPr="00010CD7" w:rsidRDefault="006B47C0" w:rsidP="00E24AAC">
      <w:pPr>
        <w:pStyle w:val="Akapitzlist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10CD7">
        <w:rPr>
          <w:rFonts w:ascii="Times New Roman" w:hAnsi="Times New Roman"/>
          <w:sz w:val="24"/>
          <w:szCs w:val="24"/>
        </w:rPr>
        <w:t xml:space="preserve">Stosownie do zapisów art. 3 ust. 2 pkt 10 </w:t>
      </w:r>
      <w:proofErr w:type="spellStart"/>
      <w:r w:rsidRPr="00010CD7">
        <w:rPr>
          <w:rFonts w:ascii="Times New Roman" w:hAnsi="Times New Roman"/>
          <w:sz w:val="24"/>
          <w:szCs w:val="24"/>
        </w:rPr>
        <w:t>ppkt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., analizie powinna zostać poddana również liczba właścicieli nieruchomości, którzy nie zawarli umowy, o której mowa w art. 6 ust. 1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., w imieniu których gmina powinna podjąć działania, o których mowa w art. 6 ust. 6-12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>. Na chwilę obecną liczba ta wynosi</w:t>
      </w:r>
      <w:r w:rsidR="00010CD7" w:rsidRPr="00010CD7">
        <w:rPr>
          <w:rFonts w:ascii="Times New Roman" w:hAnsi="Times New Roman"/>
          <w:sz w:val="24"/>
          <w:szCs w:val="24"/>
        </w:rPr>
        <w:t xml:space="preserve"> 6</w:t>
      </w:r>
      <w:r w:rsidRPr="00010CD7">
        <w:rPr>
          <w:rFonts w:ascii="Times New Roman" w:hAnsi="Times New Roman"/>
          <w:sz w:val="24"/>
          <w:szCs w:val="24"/>
        </w:rPr>
        <w:t xml:space="preserve"> . </w:t>
      </w:r>
      <w:r w:rsidR="00010CD7" w:rsidRPr="00010CD7">
        <w:rPr>
          <w:rFonts w:ascii="Times New Roman" w:hAnsi="Times New Roman"/>
          <w:sz w:val="24"/>
          <w:szCs w:val="24"/>
        </w:rPr>
        <w:t>W stosunku do tych osób zostało wszczęte postępowanie administracyjne i wydane decyzje określające wysokość opłaty za gospodarowanie odpadami komunalnymi</w:t>
      </w:r>
      <w:r w:rsidR="00010CD7">
        <w:rPr>
          <w:rFonts w:ascii="Times New Roman" w:hAnsi="Times New Roman"/>
          <w:sz w:val="24"/>
          <w:szCs w:val="24"/>
        </w:rPr>
        <w:t>.</w:t>
      </w:r>
    </w:p>
    <w:p w:rsidR="006B47C0" w:rsidRPr="00D2120E" w:rsidRDefault="006B47C0" w:rsidP="008C4549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pStyle w:val="Akapitzlist1"/>
        <w:numPr>
          <w:ilvl w:val="0"/>
          <w:numId w:val="4"/>
        </w:num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Stan nieruchomości objętych systemem odbioru odpadów komunalnych na dzień 31.12.2016 roku:</w:t>
      </w:r>
    </w:p>
    <w:p w:rsidR="005404F3" w:rsidRPr="00D2120E" w:rsidRDefault="005404F3" w:rsidP="005404F3">
      <w:pPr>
        <w:pStyle w:val="Akapitzlist1"/>
        <w:ind w:left="108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8521F" w:rsidRPr="00D2120E" w:rsidRDefault="00B8521F" w:rsidP="00B852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 terenie Gminy Złota segregacja odpadów przedstawia się w następujący sposób</w:t>
      </w:r>
      <w:r w:rsidRPr="00D212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tbl>
      <w:tblPr>
        <w:tblW w:w="13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950"/>
        <w:gridCol w:w="2083"/>
        <w:gridCol w:w="1807"/>
        <w:gridCol w:w="1787"/>
        <w:gridCol w:w="1645"/>
        <w:gridCol w:w="1856"/>
      </w:tblGrid>
      <w:tr w:rsidR="008A663A" w:rsidRPr="00D2120E" w:rsidTr="008C4549">
        <w:trPr>
          <w:trHeight w:val="1334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Nazwa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sołectwa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gospodarstw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domowych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mieszkańców</w:t>
            </w:r>
            <w:proofErr w:type="spellEnd"/>
          </w:p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zameldowanych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na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dzień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31.12.2016</w:t>
            </w:r>
          </w:p>
        </w:tc>
        <w:tc>
          <w:tcPr>
            <w:tcW w:w="3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Segregacja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Kompostownik</w:t>
            </w:r>
            <w:proofErr w:type="spellEnd"/>
          </w:p>
        </w:tc>
      </w:tr>
      <w:tr w:rsidR="008A663A" w:rsidRPr="00D2120E" w:rsidTr="008C4549">
        <w:trPr>
          <w:trHeight w:val="270"/>
        </w:trPr>
        <w:tc>
          <w:tcPr>
            <w:tcW w:w="1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TAK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TAK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Biskupice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38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Chroberz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852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77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Kostrzeszyn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78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238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Miernów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71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55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Nieprowice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392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91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Niegosławice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Pełczyska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111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374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Probołowice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Rudawa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175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Stawiszyce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93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84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85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Wojsławice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54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8A663A" w:rsidRPr="00D2120E" w:rsidTr="008C4549">
        <w:trPr>
          <w:trHeight w:val="385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Wola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Chroberska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Złota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227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863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49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189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38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Żurawniki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194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</w:tr>
      <w:tr w:rsidR="008A663A" w:rsidRPr="00D2120E" w:rsidTr="008C4549">
        <w:trPr>
          <w:trHeight w:val="364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1309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4621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1015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294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1072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205</w:t>
            </w:r>
          </w:p>
        </w:tc>
      </w:tr>
    </w:tbl>
    <w:p w:rsidR="00B8521F" w:rsidRPr="00D2120E" w:rsidRDefault="00B8521F" w:rsidP="00B852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521F" w:rsidRPr="00D2120E" w:rsidRDefault="00B8521F" w:rsidP="00B852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2120E">
        <w:rPr>
          <w:rFonts w:ascii="Times New Roman" w:hAnsi="Times New Roman" w:cs="Times New Roman"/>
          <w:sz w:val="28"/>
          <w:szCs w:val="28"/>
        </w:rPr>
        <w:t>Z powyższej tabeli wynika, że ok. 23% rodzin z naszej gminy nie segreguje śmieci.</w:t>
      </w:r>
    </w:p>
    <w:p w:rsidR="00B8521F" w:rsidRPr="00D2120E" w:rsidRDefault="00B8521F" w:rsidP="00B852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B8521F" w:rsidRPr="00D2120E">
          <w:footerReference w:type="default" r:id="rId8"/>
          <w:pgSz w:w="16838" w:h="11906" w:orient="landscape"/>
          <w:pgMar w:top="1417" w:right="567" w:bottom="1276" w:left="1702" w:header="708" w:footer="708" w:gutter="0"/>
          <w:cols w:space="708"/>
        </w:sectPr>
      </w:pPr>
    </w:p>
    <w:p w:rsidR="00B8521F" w:rsidRPr="00D2120E" w:rsidRDefault="00B8521F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4F3" w:rsidRPr="00D2120E" w:rsidRDefault="005404F3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4F3" w:rsidRPr="00D2120E" w:rsidRDefault="005404F3" w:rsidP="005404F3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20E">
        <w:rPr>
          <w:rFonts w:ascii="Times New Roman" w:hAnsi="Times New Roman"/>
          <w:b/>
          <w:color w:val="000000"/>
          <w:sz w:val="24"/>
          <w:szCs w:val="24"/>
        </w:rPr>
        <w:t xml:space="preserve">Ilość odpadów komunalnych zebranych w </w:t>
      </w:r>
      <w:r w:rsidR="00B8521F" w:rsidRPr="00D2120E">
        <w:rPr>
          <w:rFonts w:ascii="Times New Roman" w:hAnsi="Times New Roman"/>
          <w:b/>
          <w:color w:val="000000"/>
          <w:sz w:val="24"/>
          <w:szCs w:val="24"/>
        </w:rPr>
        <w:t>2016</w:t>
      </w:r>
      <w:r w:rsidRPr="00D2120E">
        <w:rPr>
          <w:rFonts w:ascii="Times New Roman" w:hAnsi="Times New Roman"/>
          <w:b/>
          <w:color w:val="000000"/>
          <w:sz w:val="24"/>
          <w:szCs w:val="24"/>
        </w:rPr>
        <w:t xml:space="preserve"> roku na terenie Gminy Złota</w:t>
      </w:r>
    </w:p>
    <w:p w:rsidR="005404F3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 xml:space="preserve">  Poniżej znajduje się zestawienie obrazujące ilości odebranych odpadów komuna</w:t>
      </w:r>
      <w:r>
        <w:rPr>
          <w:rFonts w:ascii="Times New Roman" w:hAnsi="Times New Roman"/>
          <w:sz w:val="24"/>
          <w:szCs w:val="24"/>
        </w:rPr>
        <w:t>lnych z terenu gminy Złota</w:t>
      </w:r>
      <w:r w:rsidRPr="00F077F3">
        <w:rPr>
          <w:rFonts w:ascii="Times New Roman" w:hAnsi="Times New Roman"/>
          <w:sz w:val="24"/>
          <w:szCs w:val="24"/>
        </w:rPr>
        <w:t xml:space="preserve"> dla lat 2014 – 2016 oraz tabela przedstawiająca ilość odpadów komunalnych odebranych w 2016 roku z terenu gminy z podziałem na kody odpadów. Przedstawione wartości wynikają ze sprawozdań składanych przez podmioty odbierające odpady komunalne z terenu gminy.</w:t>
      </w: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077F3">
        <w:rPr>
          <w:rFonts w:ascii="Times New Roman" w:hAnsi="Times New Roman"/>
          <w:b/>
          <w:sz w:val="28"/>
          <w:szCs w:val="28"/>
        </w:rPr>
        <w:t>Ilości odebranych odpadów komunalnych</w:t>
      </w: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24AAC">
        <w:rPr>
          <w:rFonts w:ascii="Times New Roman" w:hAnsi="Times New Roman"/>
          <w:b/>
          <w:sz w:val="28"/>
          <w:szCs w:val="28"/>
        </w:rPr>
        <w:t xml:space="preserve">      z terenu gminy Złota</w:t>
      </w:r>
      <w:r w:rsidRPr="00F077F3">
        <w:rPr>
          <w:rFonts w:ascii="Times New Roman" w:hAnsi="Times New Roman"/>
          <w:b/>
          <w:sz w:val="28"/>
          <w:szCs w:val="28"/>
        </w:rPr>
        <w:t xml:space="preserve"> w latach 2014 – 2016.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5577"/>
      </w:tblGrid>
      <w:tr w:rsidR="008C4B10" w:rsidRPr="00F077F3" w:rsidTr="00E24AAC">
        <w:tc>
          <w:tcPr>
            <w:tcW w:w="2316" w:type="dxa"/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77F3">
              <w:rPr>
                <w:rFonts w:ascii="Times New Roman" w:hAnsi="Times New Roman"/>
                <w:b/>
                <w:sz w:val="28"/>
                <w:szCs w:val="28"/>
              </w:rPr>
              <w:t xml:space="preserve">         Rok</w:t>
            </w:r>
          </w:p>
        </w:tc>
        <w:tc>
          <w:tcPr>
            <w:tcW w:w="5577" w:type="dxa"/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77F3">
              <w:rPr>
                <w:rFonts w:ascii="Times New Roman" w:hAnsi="Times New Roman"/>
                <w:b/>
                <w:sz w:val="28"/>
                <w:szCs w:val="28"/>
              </w:rPr>
              <w:t>20 03 01      niesegregowane ( zmieszane ) odpady komunalne Mg</w:t>
            </w:r>
          </w:p>
        </w:tc>
      </w:tr>
      <w:tr w:rsidR="008C4B10" w:rsidRPr="00F077F3" w:rsidTr="00E24AAC">
        <w:trPr>
          <w:trHeight w:val="615"/>
        </w:trPr>
        <w:tc>
          <w:tcPr>
            <w:tcW w:w="2316" w:type="dxa"/>
            <w:tcBorders>
              <w:bottom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2014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8C4B10" w:rsidRPr="00F077F3" w:rsidRDefault="00340605" w:rsidP="00C34AD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</w:t>
            </w:r>
            <w:r w:rsidR="00C34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4B10" w:rsidRPr="00F077F3" w:rsidTr="00E24AAC">
        <w:trPr>
          <w:trHeight w:val="49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2015</w:t>
            </w: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8C4B10" w:rsidRPr="00F077F3" w:rsidRDefault="0027463E" w:rsidP="00C34AD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108,80</w:t>
            </w:r>
          </w:p>
        </w:tc>
      </w:tr>
      <w:tr w:rsidR="008C4B10" w:rsidRPr="00F077F3" w:rsidTr="00E24AAC">
        <w:trPr>
          <w:trHeight w:val="456"/>
        </w:trPr>
        <w:tc>
          <w:tcPr>
            <w:tcW w:w="2316" w:type="dxa"/>
            <w:tcBorders>
              <w:top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2016</w:t>
            </w:r>
          </w:p>
        </w:tc>
        <w:tc>
          <w:tcPr>
            <w:tcW w:w="5577" w:type="dxa"/>
            <w:tcBorders>
              <w:top w:val="single" w:sz="4" w:space="0" w:color="auto"/>
            </w:tcBorders>
          </w:tcPr>
          <w:p w:rsidR="008C4B10" w:rsidRPr="00F077F3" w:rsidRDefault="00D045C1" w:rsidP="00C34AD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423,950</w:t>
            </w:r>
          </w:p>
        </w:tc>
      </w:tr>
    </w:tbl>
    <w:bookmarkEnd w:id="0"/>
    <w:p w:rsidR="008C4B10" w:rsidRPr="00F077F3" w:rsidRDefault="008C4B10" w:rsidP="008C4B1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45C1" w:rsidRDefault="008C4B10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t xml:space="preserve">   </w:t>
      </w: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4B10" w:rsidRPr="00C34ADD" w:rsidRDefault="008C4B10" w:rsidP="00C34ADD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lastRenderedPageBreak/>
        <w:t>Ilość odpadów komunalnych odebr</w:t>
      </w:r>
      <w:r w:rsidR="00C34ADD">
        <w:rPr>
          <w:rFonts w:ascii="Times New Roman" w:hAnsi="Times New Roman"/>
          <w:b/>
          <w:sz w:val="28"/>
          <w:szCs w:val="28"/>
        </w:rPr>
        <w:t xml:space="preserve">anych w 2016 roku z terenu gminy Złota </w:t>
      </w:r>
      <w:r w:rsidRPr="00C34ADD">
        <w:rPr>
          <w:rFonts w:ascii="Times New Roman" w:hAnsi="Times New Roman"/>
          <w:b/>
          <w:sz w:val="28"/>
          <w:szCs w:val="28"/>
        </w:rPr>
        <w:t>z podziałem na kody odpadów.</w:t>
      </w:r>
    </w:p>
    <w:p w:rsidR="008C4B10" w:rsidRPr="00F077F3" w:rsidRDefault="008C4B10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92"/>
        <w:gridCol w:w="189"/>
        <w:gridCol w:w="378"/>
        <w:gridCol w:w="425"/>
        <w:gridCol w:w="56"/>
        <w:gridCol w:w="1295"/>
        <w:gridCol w:w="67"/>
        <w:gridCol w:w="642"/>
        <w:gridCol w:w="67"/>
        <w:gridCol w:w="216"/>
        <w:gridCol w:w="127"/>
        <w:gridCol w:w="224"/>
        <w:gridCol w:w="358"/>
        <w:gridCol w:w="350"/>
        <w:gridCol w:w="142"/>
        <w:gridCol w:w="284"/>
        <w:gridCol w:w="182"/>
        <w:gridCol w:w="34"/>
        <w:gridCol w:w="227"/>
        <w:gridCol w:w="57"/>
        <w:gridCol w:w="208"/>
        <w:gridCol w:w="217"/>
        <w:gridCol w:w="1561"/>
      </w:tblGrid>
      <w:tr w:rsidR="008C4B10" w:rsidRPr="008D450C" w:rsidTr="00E24AAC">
        <w:trPr>
          <w:trHeight w:val="58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C4B10" w:rsidRPr="008D450C" w:rsidTr="00E24AAC">
        <w:trPr>
          <w:trHeight w:val="346"/>
        </w:trPr>
        <w:tc>
          <w:tcPr>
            <w:tcW w:w="1915" w:type="dxa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8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8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C4B10" w:rsidRPr="008D450C" w:rsidTr="00E24AAC">
        <w:trPr>
          <w:trHeight w:val="1185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Pr="00AF432D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C4B10" w:rsidRPr="00AF432D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20 03 01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45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AF432D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5,140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R5 </w:t>
            </w:r>
          </w:p>
        </w:tc>
      </w:tr>
      <w:tr w:rsidR="008C4B10" w:rsidRPr="008D450C" w:rsidTr="00E24AAC">
        <w:trPr>
          <w:trHeight w:val="300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15,920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8C4B10" w:rsidTr="00E24AAC">
        <w:trPr>
          <w:trHeight w:val="2505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color w:val="000000" w:themeColor="text1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48,680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RPr="009C108C" w:rsidTr="00E24AAC">
        <w:trPr>
          <w:trHeight w:val="153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color w:val="000000" w:themeColor="text1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R13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8C4B10" w:rsidRPr="009C108C" w:rsidRDefault="008C4B10" w:rsidP="00E24AAC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</w:t>
            </w:r>
            <w:r w:rsidRPr="009C108C">
              <w:rPr>
                <w:sz w:val="24"/>
                <w:szCs w:val="24"/>
                <w:lang w:eastAsia="pl-PL"/>
              </w:rPr>
              <w:t>zbieranie odpadów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urządzenia elektryczne i elektroniczne inne niż wymienione w 20 01 21, 20 01 23, 20 01 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1,880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16 02 14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Zużyte urządzenia inne niż wymienione w 16 02 09 do 10 02 13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1,360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Sortownia Odpadów Selektywnie Zebranych Tadeusz Cieślak P.P.H.U. „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Tamax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” </w:t>
            </w: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ul. Sportowa 2 </w:t>
            </w:r>
          </w:p>
          <w:p w:rsidR="008C4B10" w:rsidRPr="006B5C26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28-340 Sędziszów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0,500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RPr="008D450C" w:rsidTr="00E24AAC">
        <w:trPr>
          <w:trHeight w:val="300"/>
        </w:trPr>
        <w:tc>
          <w:tcPr>
            <w:tcW w:w="6369" w:type="dxa"/>
            <w:gridSpan w:val="12"/>
            <w:shd w:val="clear" w:color="auto" w:fill="D9D9D9" w:themeFill="background1" w:themeFillShade="D9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Pr="0008752F" w:rsidRDefault="008C4B10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505,210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71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20 03 01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0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o kodzie 20 03 01 poddanych innym niż składowanie procesom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przetwarzania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miejskich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wiejskich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423.950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423,950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2107"/>
        </w:trPr>
        <w:tc>
          <w:tcPr>
            <w:tcW w:w="1915" w:type="dxa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43" w:type="dxa"/>
            <w:gridSpan w:val="6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5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>Sortownia Odpadów Selektywnie Zebranych Tadeusz Cieślak P.P.H.U. „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Tamax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” ul. Sportowa 2 </w:t>
            </w:r>
          </w:p>
          <w:p w:rsidR="00E24AAC" w:rsidRPr="006B5C26" w:rsidRDefault="00E24AAC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>28-340 Sędziszów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15 01 01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gridSpan w:val="6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0,200</w:t>
            </w:r>
          </w:p>
        </w:tc>
        <w:tc>
          <w:tcPr>
            <w:tcW w:w="2270" w:type="dxa"/>
            <w:gridSpan w:val="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ex 15 01 06</w:t>
            </w:r>
          </w:p>
        </w:tc>
        <w:tc>
          <w:tcPr>
            <w:tcW w:w="2343" w:type="dxa"/>
            <w:gridSpan w:val="6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7,880</w:t>
            </w:r>
          </w:p>
        </w:tc>
        <w:tc>
          <w:tcPr>
            <w:tcW w:w="2270" w:type="dxa"/>
            <w:gridSpan w:val="5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RPr="008D450C" w:rsidTr="00E24AAC">
        <w:trPr>
          <w:trHeight w:val="300"/>
        </w:trPr>
        <w:tc>
          <w:tcPr>
            <w:tcW w:w="6242" w:type="dxa"/>
            <w:gridSpan w:val="11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8,080</w:t>
            </w:r>
          </w:p>
        </w:tc>
        <w:tc>
          <w:tcPr>
            <w:tcW w:w="2270" w:type="dxa"/>
            <w:gridSpan w:val="5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2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</w:tr>
      <w:tr w:rsidR="00E24AAC" w:rsidRPr="008D450C" w:rsidTr="00E24AAC">
        <w:trPr>
          <w:trHeight w:val="300"/>
        </w:trPr>
        <w:tc>
          <w:tcPr>
            <w:tcW w:w="7909" w:type="dxa"/>
            <w:gridSpan w:val="1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, do której zostały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przekazane odpady komunalne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lastRenderedPageBreak/>
              <w:t>magazyno-wanych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Rok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sprawo</w:t>
            </w:r>
            <w:r>
              <w:rPr>
                <w:sz w:val="24"/>
                <w:szCs w:val="24"/>
                <w:lang w:eastAsia="pl-PL"/>
              </w:rPr>
              <w:t>-</w:t>
            </w:r>
            <w:r w:rsidRPr="008D450C">
              <w:rPr>
                <w:sz w:val="24"/>
                <w:szCs w:val="24"/>
                <w:lang w:eastAsia="pl-PL"/>
              </w:rPr>
              <w:t>zdawczy,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którym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odpady zostały wykazane jako odebrane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5250" w:type="dxa"/>
            <w:gridSpan w:val="7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585"/>
        </w:trPr>
        <w:tc>
          <w:tcPr>
            <w:tcW w:w="6593" w:type="dxa"/>
            <w:gridSpan w:val="13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gridSpan w:val="11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E24AAC" w:rsidRPr="008D450C" w:rsidTr="00E24AAC">
        <w:trPr>
          <w:trHeight w:val="1230"/>
        </w:trPr>
        <w:tc>
          <w:tcPr>
            <w:tcW w:w="1915" w:type="dxa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gridSpan w:val="5"/>
            <w:shd w:val="clear" w:color="000000" w:fill="D9D9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42" w:type="dxa"/>
            <w:gridSpan w:val="9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4AAC" w:rsidRPr="008D450C" w:rsidTr="00E24AAC">
        <w:trPr>
          <w:trHeight w:val="504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PSZOK w Złotej </w:t>
            </w:r>
            <w:proofErr w:type="spellStart"/>
            <w:r>
              <w:rPr>
                <w:sz w:val="24"/>
                <w:szCs w:val="24"/>
                <w:lang w:eastAsia="pl-PL"/>
              </w:rPr>
              <w:t>ul.Sienkiewicza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87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28-425 Złota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opony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5,140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  <w:hideMark/>
          </w:tcPr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 xml:space="preserve">Instalacja do składowania Zakład Gospodarki 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 xml:space="preserve">Odpadami Komunalnymi Sp. z o.o. 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>Rzędów 40,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>28-142 Tuczępy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R5 na składowisku w Grzybowie 28-200 Staszów</w:t>
            </w:r>
          </w:p>
        </w:tc>
      </w:tr>
      <w:tr w:rsidR="00E24AAC" w:rsidRPr="008D450C" w:rsidTr="00E24AAC">
        <w:trPr>
          <w:trHeight w:val="585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urządzenia elektryczne i elektroniczne inne niż wymienione w 20 01 21, 20 0123 i 20 01 35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1,620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zbieranie odpadów 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R13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Zakład Przetwarzania Zużytego Sprzętu Elektrycznego i Elektronicznego Zakład Gospodarki Odpadami w Tarnowie ul. Fabryczna 7a 33-100 Tarnów </w:t>
            </w:r>
          </w:p>
        </w:tc>
      </w:tr>
      <w:tr w:rsidR="00E24AAC" w:rsidRPr="008D450C" w:rsidTr="00E24AAC">
        <w:trPr>
          <w:trHeight w:val="828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15,920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color w:val="FF0000"/>
                <w:sz w:val="24"/>
                <w:szCs w:val="24"/>
                <w:lang w:eastAsia="pl-PL"/>
              </w:rPr>
              <w:t xml:space="preserve">               </w:t>
            </w:r>
            <w:r w:rsidRPr="0036162F"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RPr="008D450C" w:rsidTr="00E24AAC">
        <w:trPr>
          <w:trHeight w:val="300"/>
        </w:trPr>
        <w:tc>
          <w:tcPr>
            <w:tcW w:w="5317" w:type="dxa"/>
            <w:gridSpan w:val="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22,680</w:t>
            </w:r>
          </w:p>
        </w:tc>
        <w:tc>
          <w:tcPr>
            <w:tcW w:w="3620" w:type="dxa"/>
            <w:gridSpan w:val="11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2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7909" w:type="dxa"/>
            <w:gridSpan w:val="1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Rok sprawozda</w:t>
            </w:r>
            <w:r>
              <w:rPr>
                <w:sz w:val="24"/>
                <w:szCs w:val="24"/>
                <w:lang w:eastAsia="pl-PL"/>
              </w:rPr>
              <w:t>-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>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którym odpady zostały wykazane jako zebrane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5250" w:type="dxa"/>
            <w:gridSpan w:val="7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1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530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zebranych z terenu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gminy/związku międzygminnego odpadów komunalnych</w:t>
            </w:r>
          </w:p>
        </w:tc>
        <w:tc>
          <w:tcPr>
            <w:tcW w:w="1843" w:type="dxa"/>
            <w:gridSpan w:val="4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kodzie 19 12 12 przeznaczonych do składowania powstałych po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sortowaniu odpadów selektywnie odebranych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410" w:type="dxa"/>
            <w:gridSpan w:val="9"/>
            <w:shd w:val="clear" w:color="000000" w:fill="D9D9D9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19 12 12 przeznaczonych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składowania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powstałych po</w:t>
            </w:r>
            <w:r>
              <w:rPr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mechaniczno-biologicznym przetwarzaniu zmieszanych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19 12 12 przeznaczone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składowania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wytworzone z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odebranych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5,400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100.310</w:t>
            </w: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Składowisko odpadów innych niż niebezpieczne i obojętne w Grzybowie 28-200 Staszów </w:t>
            </w:r>
          </w:p>
        </w:tc>
      </w:tr>
      <w:tr w:rsidR="00E24AAC" w:rsidRPr="008D450C" w:rsidTr="00E24AAC">
        <w:trPr>
          <w:trHeight w:val="397"/>
        </w:trPr>
        <w:tc>
          <w:tcPr>
            <w:tcW w:w="3474" w:type="dxa"/>
            <w:gridSpan w:val="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3" w:type="dxa"/>
            <w:gridSpan w:val="4"/>
            <w:shd w:val="clear" w:color="000000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5,400</w:t>
            </w:r>
          </w:p>
        </w:tc>
        <w:tc>
          <w:tcPr>
            <w:tcW w:w="2410" w:type="dxa"/>
            <w:gridSpan w:val="9"/>
            <w:shd w:val="clear" w:color="000000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100.310</w:t>
            </w:r>
          </w:p>
        </w:tc>
        <w:tc>
          <w:tcPr>
            <w:tcW w:w="24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88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710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17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OPAKOWANIA Z PA</w:t>
            </w:r>
            <w:r>
              <w:rPr>
                <w:lang w:eastAsia="pl-PL"/>
              </w:rPr>
              <w:t>PIERU I TEKTURY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11,63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15 01 02 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14,47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15 01 04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 xml:space="preserve">OPAKOWANIA </w:t>
            </w:r>
            <w:r>
              <w:rPr>
                <w:lang w:eastAsia="pl-PL"/>
              </w:rPr>
              <w:t>Z METALU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</w:t>
            </w:r>
            <w:r w:rsidRPr="005F609F">
              <w:rPr>
                <w:sz w:val="24"/>
                <w:szCs w:val="24"/>
                <w:lang w:eastAsia="pl-PL"/>
              </w:rPr>
              <w:t>5,40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1,09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ex 15 01 06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ZMIESZANE ODPADY OPAKOWANIOWE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</w:t>
            </w:r>
            <w:r w:rsidRPr="008F2EDA">
              <w:rPr>
                <w:sz w:val="24"/>
                <w:szCs w:val="24"/>
                <w:lang w:eastAsia="pl-PL"/>
              </w:rPr>
              <w:t>28,780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</w:t>
            </w:r>
            <w:r>
              <w:rPr>
                <w:lang w:eastAsia="pl-PL"/>
              </w:rPr>
              <w:t>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10,14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550"/>
        </w:trPr>
        <w:tc>
          <w:tcPr>
            <w:tcW w:w="2907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7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4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sz w:val="24"/>
                <w:szCs w:val="24"/>
                <w:lang w:eastAsia="pl-PL"/>
              </w:rPr>
              <w:t>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71,510</w:t>
            </w:r>
          </w:p>
        </w:tc>
      </w:tr>
      <w:tr w:rsidR="00E24AAC" w:rsidRPr="008D450C" w:rsidTr="00E24AAC">
        <w:trPr>
          <w:trHeight w:val="58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F2EDA">
              <w:rPr>
                <w:sz w:val="24"/>
                <w:szCs w:val="24"/>
                <w:lang w:eastAsia="pl-PL"/>
              </w:rPr>
              <w:t>513,290</w:t>
            </w:r>
          </w:p>
        </w:tc>
      </w:tr>
      <w:tr w:rsidR="00E24AAC" w:rsidRPr="008D450C" w:rsidTr="00E24AAC">
        <w:trPr>
          <w:trHeight w:val="82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[%]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31,8%</w:t>
            </w:r>
          </w:p>
        </w:tc>
      </w:tr>
      <w:tr w:rsidR="00E24AAC" w:rsidRPr="008D450C" w:rsidTr="00E24AAC">
        <w:trPr>
          <w:trHeight w:val="930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recyklingu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29,994%</w:t>
            </w:r>
          </w:p>
        </w:tc>
      </w:tr>
      <w:tr w:rsidR="00E24AAC" w:rsidRPr="008D450C" w:rsidTr="00E24AAC">
        <w:trPr>
          <w:trHeight w:val="64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E24AAC" w:rsidRPr="00366C9D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967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</w:t>
            </w:r>
            <w:r>
              <w:rPr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sz w:val="24"/>
                <w:szCs w:val="24"/>
                <w:lang w:eastAsia="pl-PL"/>
              </w:rPr>
              <w:t>poddanych recyklingow</w:t>
            </w:r>
            <w:r>
              <w:rPr>
                <w:sz w:val="24"/>
                <w:szCs w:val="24"/>
                <w:lang w:eastAsia="pl-PL"/>
              </w:rPr>
              <w:t>i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2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8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sz w:val="24"/>
                <w:szCs w:val="24"/>
                <w:lang w:eastAsia="pl-PL"/>
              </w:rPr>
              <w:t>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lastRenderedPageBreak/>
              <w:t>e) Informacja o masie odpadów budowlanych i rozbiórkowych będących odpadami komunalnymi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</w:tc>
      </w:tr>
      <w:tr w:rsidR="00E24AAC" w:rsidRPr="008D450C" w:rsidTr="00E24AAC">
        <w:trPr>
          <w:trHeight w:val="346"/>
        </w:trPr>
        <w:tc>
          <w:tcPr>
            <w:tcW w:w="2907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0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0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068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rozbiórkowych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63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93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6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rPr>
                <w:b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15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1995 r.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252,340</w:t>
            </w:r>
          </w:p>
        </w:tc>
      </w:tr>
      <w:tr w:rsidR="00E24AAC" w:rsidRPr="008D450C" w:rsidTr="00E24AAC">
        <w:trPr>
          <w:trHeight w:val="629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- M</w:t>
            </w:r>
            <w:r w:rsidRPr="00144A6C">
              <w:rPr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0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Pr="00144A6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rPr>
                <w:b/>
                <w:caps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</w:tbl>
    <w:p w:rsidR="008C4B10" w:rsidRPr="00D2120E" w:rsidRDefault="008C4B10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D2120E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IV.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Opłaty za gospodarowanie odpadami komunalnymi w okresie 01.01.2016r.- 31.12.2016r.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Naliczenia (należności) na dzień 31.12.2016 roku</w:t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="00C34ADD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B47C0">
        <w:rPr>
          <w:rFonts w:ascii="Times New Roman" w:hAnsi="Times New Roman"/>
          <w:color w:val="000000"/>
          <w:sz w:val="26"/>
          <w:szCs w:val="26"/>
        </w:rPr>
        <w:t>256,0421,10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zł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lastRenderedPageBreak/>
        <w:t>wpłaty na dzień 31.12.2016 roku</w:t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="00C34ADD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6B47C0">
        <w:rPr>
          <w:rFonts w:ascii="Times New Roman" w:hAnsi="Times New Roman"/>
          <w:color w:val="000000"/>
          <w:sz w:val="26"/>
          <w:szCs w:val="26"/>
        </w:rPr>
        <w:t>251,180,65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zł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 xml:space="preserve">zaległości </w:t>
      </w:r>
      <w:r w:rsidR="00340605">
        <w:rPr>
          <w:rFonts w:ascii="Times New Roman" w:hAnsi="Times New Roman"/>
          <w:color w:val="000000"/>
          <w:sz w:val="26"/>
          <w:szCs w:val="26"/>
        </w:rPr>
        <w:t>(od początku funkcjonowania systemu)</w:t>
      </w:r>
      <w:r w:rsidR="00340605">
        <w:rPr>
          <w:rFonts w:ascii="Times New Roman" w:hAnsi="Times New Roman"/>
          <w:color w:val="000000"/>
          <w:sz w:val="26"/>
          <w:szCs w:val="26"/>
        </w:rPr>
        <w:tab/>
      </w:r>
      <w:r w:rsidR="00340605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48,927,05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  zł</w:t>
      </w: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D2120E" w:rsidRDefault="00D2120E" w:rsidP="00D2120E">
      <w:pPr>
        <w:pStyle w:val="Akapitzlist1"/>
        <w:spacing w:after="360"/>
        <w:ind w:left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V.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Koszty obsł</w:t>
      </w:r>
      <w:r w:rsidR="00891C27" w:rsidRPr="00D2120E">
        <w:rPr>
          <w:rFonts w:ascii="Times New Roman" w:hAnsi="Times New Roman"/>
          <w:b/>
          <w:color w:val="000000"/>
          <w:sz w:val="40"/>
          <w:szCs w:val="40"/>
        </w:rPr>
        <w:t>ugi systemu w okresie 01.01.2016r.- 31.12.2016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r.</w:t>
      </w:r>
    </w:p>
    <w:p w:rsidR="005404F3" w:rsidRPr="00D2120E" w:rsidRDefault="005404F3" w:rsidP="005404F3">
      <w:pPr>
        <w:pStyle w:val="Akapitzlist1"/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odbiór i zagospod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>arowanie odpadów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185,238,59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– </w:t>
      </w:r>
      <w:r w:rsidRPr="00D2120E">
        <w:rPr>
          <w:rFonts w:ascii="Times New Roman" w:hAnsi="Times New Roman"/>
          <w:color w:val="000000"/>
          <w:sz w:val="26"/>
          <w:szCs w:val="26"/>
        </w:rPr>
        <w:t xml:space="preserve"> zł</w:t>
      </w:r>
    </w:p>
    <w:p w:rsidR="005404F3" w:rsidRPr="00D2120E" w:rsidRDefault="005404F3" w:rsidP="005404F3">
      <w:pPr>
        <w:pStyle w:val="Akapitzlist1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koszty adminis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>tracyjne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systemu 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50,529,88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– </w:t>
      </w:r>
      <w:r w:rsidRPr="00D2120E">
        <w:rPr>
          <w:rFonts w:ascii="Times New Roman" w:hAnsi="Times New Roman"/>
          <w:color w:val="000000"/>
          <w:sz w:val="26"/>
          <w:szCs w:val="26"/>
        </w:rPr>
        <w:t xml:space="preserve"> zł </w:t>
      </w:r>
    </w:p>
    <w:p w:rsidR="005404F3" w:rsidRPr="00D2120E" w:rsidRDefault="005404F3" w:rsidP="005404F3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D2120E">
        <w:rPr>
          <w:rFonts w:ascii="Times New Roman" w:hAnsi="Times New Roman"/>
          <w:i/>
          <w:color w:val="000000"/>
        </w:rPr>
        <w:t xml:space="preserve">     (materiały biurowe, opłaty pocztowe, wynagrodzenia)</w:t>
      </w:r>
    </w:p>
    <w:p w:rsidR="005404F3" w:rsidRPr="00D2120E" w:rsidRDefault="005404F3" w:rsidP="005404F3">
      <w:pPr>
        <w:spacing w:line="360" w:lineRule="auto"/>
        <w:ind w:left="142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04F3" w:rsidRPr="00D2120E" w:rsidRDefault="005404F3" w:rsidP="005404F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10CD7" w:rsidRPr="00F077F3" w:rsidRDefault="00010CD7" w:rsidP="00010C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>W stosunku  do właścicieli nieruchomości, którzy spóźniają się z wnoszeniem opłat za gospodarowanie odpadami komunalnymi, wysyłane są upomnienia. Upomnienia z tytułu nie uiszczania opłat za gospodarowanie odpadami komunalnymi za rok 2016</w:t>
      </w:r>
      <w:r>
        <w:rPr>
          <w:rFonts w:ascii="Times New Roman" w:hAnsi="Times New Roman"/>
          <w:sz w:val="24"/>
          <w:szCs w:val="24"/>
        </w:rPr>
        <w:t xml:space="preserve"> otrzymało 251</w:t>
      </w:r>
      <w:r w:rsidRPr="00F077F3">
        <w:rPr>
          <w:rFonts w:ascii="Times New Roman" w:hAnsi="Times New Roman"/>
          <w:sz w:val="24"/>
          <w:szCs w:val="24"/>
        </w:rPr>
        <w:t xml:space="preserve"> właścicieli nieruchomości.</w:t>
      </w:r>
    </w:p>
    <w:p w:rsidR="00010CD7" w:rsidRDefault="00010CD7" w:rsidP="00010C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>Liczba właścicieli nieruchomości, którzy wciąż zalegają z opłatą za gospod</w:t>
      </w:r>
      <w:r w:rsidR="00E24AAC">
        <w:rPr>
          <w:rFonts w:ascii="Times New Roman" w:hAnsi="Times New Roman"/>
          <w:sz w:val="24"/>
          <w:szCs w:val="24"/>
        </w:rPr>
        <w:t>arowanie odpadami komunalnymi na dzień 31.12.</w:t>
      </w:r>
      <w:r w:rsidRPr="00F077F3">
        <w:rPr>
          <w:rFonts w:ascii="Times New Roman" w:hAnsi="Times New Roman"/>
          <w:sz w:val="24"/>
          <w:szCs w:val="24"/>
        </w:rPr>
        <w:t>2016</w:t>
      </w:r>
      <w:r w:rsidR="008C4B10">
        <w:rPr>
          <w:rFonts w:ascii="Times New Roman" w:hAnsi="Times New Roman"/>
          <w:sz w:val="24"/>
          <w:szCs w:val="24"/>
        </w:rPr>
        <w:t xml:space="preserve">r. wynosi 146 </w:t>
      </w:r>
      <w:r w:rsidRPr="00F077F3">
        <w:rPr>
          <w:rFonts w:ascii="Times New Roman" w:hAnsi="Times New Roman"/>
          <w:sz w:val="24"/>
          <w:szCs w:val="24"/>
        </w:rPr>
        <w:t xml:space="preserve"> osób.</w:t>
      </w:r>
    </w:p>
    <w:p w:rsidR="005404F3" w:rsidRPr="00D2120E" w:rsidRDefault="005404F3" w:rsidP="005404F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73662" w:rsidRDefault="00773662" w:rsidP="00C34ADD">
      <w:pPr>
        <w:tabs>
          <w:tab w:val="left" w:pos="720"/>
        </w:tabs>
        <w:spacing w:after="480" w:line="36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404F3" w:rsidRPr="00773662" w:rsidRDefault="005404F3" w:rsidP="00773662">
      <w:pPr>
        <w:tabs>
          <w:tab w:val="left" w:pos="720"/>
        </w:tabs>
        <w:spacing w:after="48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>VI.</w:t>
      </w: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ab/>
        <w:t>Wnioski</w:t>
      </w:r>
    </w:p>
    <w:p w:rsidR="00F93571" w:rsidRDefault="005404F3" w:rsidP="00C34ADD">
      <w:pPr>
        <w:spacing w:line="360" w:lineRule="auto"/>
        <w:ind w:left="142" w:firstLine="36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Priory</w:t>
      </w:r>
      <w:r w:rsidR="00891C27" w:rsidRPr="00D2120E">
        <w:rPr>
          <w:rFonts w:ascii="Times New Roman" w:hAnsi="Times New Roman" w:cs="Times New Roman"/>
          <w:color w:val="000000"/>
          <w:sz w:val="26"/>
          <w:szCs w:val="26"/>
        </w:rPr>
        <w:t>tetowym zadaniem dla Gminy Złota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na lata następne jest dalsze uświadamianie mieszkańców gminy w zakresie gospodarki odpadami komunalnymi w celu ograniczenia ilości wytwarzanych odpadów komunalnych, racjonalnego sortowania odpadów komunalnych a tym samym osiągnięcia określonych przez Unię Europejską poziomów odzysku i recyklingu odpadów</w:t>
      </w:r>
      <w:r w:rsidR="00C34A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94E03" w:rsidRDefault="00194E03"/>
    <w:sectPr w:rsidR="0019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7C" w:rsidRDefault="0084557C" w:rsidP="000F7459">
      <w:pPr>
        <w:spacing w:after="0" w:line="240" w:lineRule="auto"/>
      </w:pPr>
      <w:r>
        <w:separator/>
      </w:r>
    </w:p>
  </w:endnote>
  <w:endnote w:type="continuationSeparator" w:id="0">
    <w:p w:rsidR="0084557C" w:rsidRDefault="0084557C" w:rsidP="000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9" w:rsidRDefault="008C4549">
    <w:pPr>
      <w:pStyle w:val="Stopka"/>
    </w:pPr>
    <w:r>
      <w:t>ZŁOTA 28 Kwiecień 2016r</w:t>
    </w:r>
  </w:p>
  <w:p w:rsidR="008C4549" w:rsidRDefault="008C4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7C" w:rsidRDefault="0084557C" w:rsidP="000F7459">
      <w:pPr>
        <w:spacing w:after="0" w:line="240" w:lineRule="auto"/>
      </w:pPr>
      <w:r>
        <w:separator/>
      </w:r>
    </w:p>
  </w:footnote>
  <w:footnote w:type="continuationSeparator" w:id="0">
    <w:p w:rsidR="0084557C" w:rsidRDefault="0084557C" w:rsidP="000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3398E"/>
    <w:multiLevelType w:val="multilevel"/>
    <w:tmpl w:val="891EAC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07039CA"/>
    <w:multiLevelType w:val="multilevel"/>
    <w:tmpl w:val="58F62E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1A4633"/>
    <w:multiLevelType w:val="multilevel"/>
    <w:tmpl w:val="C08EA8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B5A21D6"/>
    <w:multiLevelType w:val="hybridMultilevel"/>
    <w:tmpl w:val="0346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5290C"/>
    <w:multiLevelType w:val="multilevel"/>
    <w:tmpl w:val="68282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8"/>
    <w:rsid w:val="00010CD7"/>
    <w:rsid w:val="000710D9"/>
    <w:rsid w:val="000729CB"/>
    <w:rsid w:val="000C47E2"/>
    <w:rsid w:val="000F7459"/>
    <w:rsid w:val="00153515"/>
    <w:rsid w:val="00194E03"/>
    <w:rsid w:val="0024765F"/>
    <w:rsid w:val="0027463E"/>
    <w:rsid w:val="00340605"/>
    <w:rsid w:val="00414696"/>
    <w:rsid w:val="0046299B"/>
    <w:rsid w:val="004F4E9A"/>
    <w:rsid w:val="005404F3"/>
    <w:rsid w:val="005D3F16"/>
    <w:rsid w:val="00640E78"/>
    <w:rsid w:val="006B47C0"/>
    <w:rsid w:val="00763CBE"/>
    <w:rsid w:val="00765A36"/>
    <w:rsid w:val="00773662"/>
    <w:rsid w:val="00843AB6"/>
    <w:rsid w:val="0084557C"/>
    <w:rsid w:val="00891C27"/>
    <w:rsid w:val="00894C8D"/>
    <w:rsid w:val="008A663A"/>
    <w:rsid w:val="008C4549"/>
    <w:rsid w:val="008C4B10"/>
    <w:rsid w:val="009A128E"/>
    <w:rsid w:val="009E04F9"/>
    <w:rsid w:val="009F7931"/>
    <w:rsid w:val="00A5731F"/>
    <w:rsid w:val="00B8521F"/>
    <w:rsid w:val="00BE4760"/>
    <w:rsid w:val="00C34ADD"/>
    <w:rsid w:val="00CB2ABF"/>
    <w:rsid w:val="00CF5A98"/>
    <w:rsid w:val="00D045C1"/>
    <w:rsid w:val="00D2120E"/>
    <w:rsid w:val="00DF1029"/>
    <w:rsid w:val="00E24AAC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ABBC-0BCB-4847-8633-32A2C14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6ED0-DC2E-4C5F-A411-201B4BF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7</dc:creator>
  <cp:lastModifiedBy>Adrian</cp:lastModifiedBy>
  <cp:revision>5</cp:revision>
  <cp:lastPrinted>2017-05-26T08:22:00Z</cp:lastPrinted>
  <dcterms:created xsi:type="dcterms:W3CDTF">2017-05-18T13:04:00Z</dcterms:created>
  <dcterms:modified xsi:type="dcterms:W3CDTF">2017-05-26T08:50:00Z</dcterms:modified>
</cp:coreProperties>
</file>